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BD" w:rsidRPr="00463B2C" w:rsidRDefault="00317E0E" w:rsidP="00DA56BD">
      <w:pPr>
        <w:pStyle w:val="JudulArtikel"/>
        <w:jc w:val="left"/>
        <w:rPr>
          <w:sz w:val="30"/>
          <w:lang w:val="id-ID"/>
        </w:rPr>
      </w:pPr>
      <w:r>
        <w:rPr>
          <w:sz w:val="30"/>
          <w:lang w:val="id-ID"/>
        </w:rPr>
        <w:t>Proble</w:t>
      </w:r>
      <w:r w:rsidR="002A1794">
        <w:rPr>
          <w:sz w:val="30"/>
          <w:lang w:val="id-ID"/>
        </w:rPr>
        <w:t>matika</w:t>
      </w:r>
      <w:r w:rsidR="0086090A">
        <w:rPr>
          <w:sz w:val="30"/>
          <w:lang w:val="id-ID"/>
        </w:rPr>
        <w:t xml:space="preserve"> </w:t>
      </w:r>
      <w:r w:rsidR="008833B8">
        <w:rPr>
          <w:sz w:val="30"/>
          <w:lang w:val="id-ID"/>
        </w:rPr>
        <w:t>M</w:t>
      </w:r>
      <w:r w:rsidR="004D11E8">
        <w:rPr>
          <w:sz w:val="30"/>
          <w:lang w:val="id-ID"/>
        </w:rPr>
        <w:t xml:space="preserve">ultikultural </w:t>
      </w:r>
      <w:r>
        <w:rPr>
          <w:sz w:val="30"/>
          <w:lang w:val="id-ID"/>
        </w:rPr>
        <w:t xml:space="preserve"> </w:t>
      </w:r>
      <w:r w:rsidR="004D11E8">
        <w:rPr>
          <w:sz w:val="30"/>
          <w:lang w:val="id-ID"/>
        </w:rPr>
        <w:t>dalam</w:t>
      </w:r>
      <w:r w:rsidR="002A1794">
        <w:rPr>
          <w:sz w:val="30"/>
          <w:lang w:val="id-ID"/>
        </w:rPr>
        <w:t xml:space="preserve"> Pelakasanan Layanan </w:t>
      </w:r>
      <w:r w:rsidR="004D11E8">
        <w:rPr>
          <w:sz w:val="30"/>
          <w:lang w:val="id-ID"/>
        </w:rPr>
        <w:t xml:space="preserve"> Konseling </w:t>
      </w:r>
      <w:r w:rsidR="0086090A">
        <w:rPr>
          <w:sz w:val="30"/>
          <w:lang w:val="id-ID"/>
        </w:rPr>
        <w:t xml:space="preserve"> </w:t>
      </w:r>
      <w:r w:rsidR="004D11E8">
        <w:rPr>
          <w:sz w:val="30"/>
          <w:lang w:val="id-ID"/>
        </w:rPr>
        <w:t>Kelompok</w:t>
      </w:r>
      <w:r w:rsidR="002A1794">
        <w:rPr>
          <w:sz w:val="30"/>
          <w:lang w:val="id-ID"/>
        </w:rPr>
        <w:t xml:space="preserve"> </w:t>
      </w:r>
    </w:p>
    <w:p w:rsidR="00DA56BD" w:rsidRPr="00B87AFB" w:rsidRDefault="00463B2C" w:rsidP="00DA56BD">
      <w:pPr>
        <w:pStyle w:val="Penulis"/>
        <w:rPr>
          <w:lang w:val="id-ID"/>
        </w:rPr>
      </w:pPr>
      <w:r>
        <w:rPr>
          <w:lang w:val="id-ID"/>
        </w:rPr>
        <w:t>Wenny Audina Kartikasari</w:t>
      </w:r>
      <w:r w:rsidR="00DA56BD" w:rsidRPr="00463B2C">
        <w:rPr>
          <w:vertAlign w:val="superscript"/>
        </w:rPr>
        <w:t>1</w:t>
      </w:r>
      <w:r w:rsidR="00DA56BD" w:rsidRPr="00EF48DC">
        <w:t>,</w:t>
      </w:r>
      <w:r w:rsidR="00DA56BD" w:rsidRPr="000B1F64">
        <w:t xml:space="preserve"> </w:t>
      </w:r>
      <w:r w:rsidR="004D11E8">
        <w:rPr>
          <w:lang w:val="id-ID"/>
        </w:rPr>
        <w:t>Neviyarni</w:t>
      </w:r>
      <w:r w:rsidR="00DA56BD" w:rsidRPr="00463B2C">
        <w:rPr>
          <w:vertAlign w:val="superscript"/>
        </w:rPr>
        <w:t>2</w:t>
      </w:r>
      <w:r w:rsidR="00DA56BD" w:rsidRPr="000B1F64">
        <w:t xml:space="preserve">, </w:t>
      </w:r>
      <w:r w:rsidR="004D11E8">
        <w:rPr>
          <w:lang w:val="id-ID"/>
        </w:rPr>
        <w:t>Netrawati</w:t>
      </w:r>
      <w:r w:rsidR="00DA56BD" w:rsidRPr="00463B2C">
        <w:rPr>
          <w:vertAlign w:val="superscript"/>
        </w:rPr>
        <w:t>3</w:t>
      </w:r>
      <w:r w:rsidR="00DA56BD" w:rsidRPr="000B1F64">
        <w:t xml:space="preserve"> </w:t>
      </w:r>
    </w:p>
    <w:p w:rsidR="00463B2C" w:rsidRDefault="00B87AFB" w:rsidP="00DA56BD">
      <w:pPr>
        <w:pStyle w:val="AffiliasiPenulis"/>
        <w:rPr>
          <w:lang w:val="id-ID"/>
        </w:rPr>
      </w:pPr>
      <w:r>
        <w:rPr>
          <w:lang w:val="id-ID"/>
        </w:rPr>
        <w:t>Bimbingan dan Konseling, Universitas Negeri Padang, Indonesia</w:t>
      </w:r>
      <w:r w:rsidRPr="00B87AFB">
        <w:rPr>
          <w:vertAlign w:val="superscript"/>
          <w:lang w:val="id-ID"/>
        </w:rPr>
        <w:t>1</w:t>
      </w:r>
      <w:r>
        <w:rPr>
          <w:vertAlign w:val="superscript"/>
          <w:lang w:val="id-ID"/>
        </w:rPr>
        <w:t>,</w:t>
      </w:r>
      <w:r w:rsidRPr="00B87AFB">
        <w:rPr>
          <w:vertAlign w:val="superscript"/>
          <w:lang w:val="id-ID"/>
        </w:rPr>
        <w:t>2</w:t>
      </w:r>
      <w:r>
        <w:rPr>
          <w:vertAlign w:val="superscript"/>
          <w:lang w:val="id-ID"/>
        </w:rPr>
        <w:t>,</w:t>
      </w:r>
      <w:r w:rsidRPr="00B87AFB">
        <w:rPr>
          <w:vertAlign w:val="superscript"/>
          <w:lang w:val="id-ID"/>
        </w:rPr>
        <w:t>3</w:t>
      </w:r>
      <w:r w:rsidR="00DA56BD" w:rsidRPr="00B87AFB">
        <w:rPr>
          <w:vertAlign w:val="superscript"/>
        </w:rPr>
        <w:t xml:space="preserve"> </w:t>
      </w:r>
    </w:p>
    <w:p w:rsidR="00DA56BD" w:rsidRPr="00B87AFB" w:rsidRDefault="00B87AFB" w:rsidP="00DA56BD">
      <w:pPr>
        <w:pStyle w:val="Korespondensi"/>
        <w:rPr>
          <w:lang w:val="id-ID"/>
        </w:rPr>
      </w:pPr>
      <w:r>
        <w:t>*</w:t>
      </w:r>
      <w:r w:rsidR="00DA56BD">
        <w:t>Author address</w:t>
      </w:r>
      <w:r w:rsidR="00DA56BD" w:rsidRPr="001A1F8B">
        <w:t xml:space="preserve"> </w:t>
      </w:r>
      <w:r w:rsidR="00DA56BD">
        <w:t>e</w:t>
      </w:r>
      <w:r w:rsidR="00DA56BD" w:rsidRPr="001A1F8B">
        <w:t xml:space="preserve">-mail: </w:t>
      </w:r>
      <w:r>
        <w:rPr>
          <w:lang w:val="id-ID"/>
        </w:rPr>
        <w:t>wennyaudina7@gmail.com</w:t>
      </w:r>
    </w:p>
    <w:p w:rsidR="004A3A6B" w:rsidRPr="004A3A6B" w:rsidRDefault="00DA56BD" w:rsidP="004A3A6B">
      <w:pPr>
        <w:pStyle w:val="Abstrak"/>
        <w:rPr>
          <w:i/>
        </w:rPr>
      </w:pPr>
      <w:r w:rsidRPr="008C4606">
        <w:rPr>
          <w:b/>
          <w:lang w:val="en-US"/>
        </w:rPr>
        <w:t>Abstract:</w:t>
      </w:r>
      <w:r>
        <w:rPr>
          <w:lang w:val="en-US"/>
        </w:rPr>
        <w:t xml:space="preserve"> </w:t>
      </w:r>
      <w:r w:rsidR="004A3A6B" w:rsidRPr="004A3A6B">
        <w:rPr>
          <w:szCs w:val="20"/>
        </w:rPr>
        <w:t>Masyarakat yang memiliki berbagai perbedaan dalam aspek agama, suku, ras, etnis, adat istiadat, dan mendiami berbagai wilayah. Kebergaman ini melahirkan segala dinamika berupa sikap, respon, serta tingkah laku dan terkadang kedinamisan itu tidak dapat diterima oleh pihak lain sehingga menyebabkan gesekan-gesekan yang berujung pada konflik. Persoalan-persoalan tersebut nampaknya membutuhkan pengkajian berdasarkan pendekatan keilmuan seperti bidang keilmuan bimbingan konseli</w:t>
      </w:r>
      <w:r w:rsidR="004A3A6B">
        <w:rPr>
          <w:szCs w:val="20"/>
        </w:rPr>
        <w:t>ng</w:t>
      </w:r>
      <w:r w:rsidR="004A3A6B" w:rsidRPr="004A3A6B">
        <w:rPr>
          <w:szCs w:val="20"/>
        </w:rPr>
        <w:t>. Konselor harus pandai memahami persoalan-persoalan konseli yang memiliki pandangan berbeda-beda. Keadaan yang ada pada konseli itu juga terjadi pada konselor, namun karena posisi konselor sebagai helper, maka konselor harus memiliki kesadaran diri. Tidak mudah bagi konselor untuk melakukan hal tersebut, untuk itu konselor harus menerapkan pendekatan- pendekatan lintas budaya. Dalam praktik konseling, seorang konselor perl</w:t>
      </w:r>
      <w:r w:rsidR="004A3A6B">
        <w:rPr>
          <w:szCs w:val="20"/>
        </w:rPr>
        <w:t xml:space="preserve">u memperhatikan kebudayaan yang </w:t>
      </w:r>
      <w:r w:rsidR="004A3A6B" w:rsidRPr="004A3A6B">
        <w:rPr>
          <w:szCs w:val="20"/>
        </w:rPr>
        <w:t xml:space="preserve">ada pada konselinya demi memperlancar proses konseling tersebut, sebab konselor yang tidak dapat menyesuaikan dirinya dengan budaya yang dimiliki oleh konseli maka kemungkinan besar mudah menghambat terjadinya interaksi. </w:t>
      </w:r>
    </w:p>
    <w:p w:rsidR="00DA56BD" w:rsidRPr="00E300CC" w:rsidRDefault="00DA56BD" w:rsidP="00DA56BD">
      <w:pPr>
        <w:pStyle w:val="Abstrak"/>
      </w:pPr>
      <w:r w:rsidRPr="008C4606">
        <w:rPr>
          <w:b/>
          <w:lang w:val="en-US"/>
        </w:rPr>
        <w:t>Keywords:</w:t>
      </w:r>
      <w:r>
        <w:rPr>
          <w:lang w:val="en-US"/>
        </w:rPr>
        <w:t xml:space="preserve">  </w:t>
      </w:r>
      <w:r w:rsidR="00E300CC">
        <w:t>konseling multikultural</w:t>
      </w:r>
    </w:p>
    <w:p w:rsidR="00DA56BD" w:rsidRPr="005A1569" w:rsidRDefault="00DA56BD" w:rsidP="00B75C38">
      <w:pPr>
        <w:pStyle w:val="ArtikelHistory"/>
        <w:pBdr>
          <w:top w:val="none" w:sz="0" w:space="0" w:color="auto"/>
          <w:bottom w:val="none" w:sz="0" w:space="0" w:color="auto"/>
        </w:pBdr>
        <w:spacing w:after="120"/>
        <w:rPr>
          <w:lang w:val="en-US"/>
        </w:rPr>
      </w:pPr>
      <w:r w:rsidRPr="005C6F02">
        <w:rPr>
          <w:b/>
        </w:rPr>
        <w:t>Article History:</w:t>
      </w:r>
      <w:r>
        <w:t xml:space="preserve"> Received on </w:t>
      </w:r>
      <w:r>
        <w:rPr>
          <w:lang w:val="en-US"/>
        </w:rPr>
        <w:t>XX</w:t>
      </w:r>
      <w:r>
        <w:t>/</w:t>
      </w:r>
      <w:r>
        <w:rPr>
          <w:lang w:val="en-US"/>
        </w:rPr>
        <w:t>XX</w:t>
      </w:r>
      <w:r>
        <w:t>/</w:t>
      </w:r>
      <w:r>
        <w:rPr>
          <w:lang w:val="en-US"/>
        </w:rPr>
        <w:t>XXXX</w:t>
      </w:r>
      <w:r>
        <w:t xml:space="preserve">; Revised on </w:t>
      </w:r>
      <w:r>
        <w:rPr>
          <w:lang w:val="en-US"/>
        </w:rPr>
        <w:t>XX</w:t>
      </w:r>
      <w:r>
        <w:t>/</w:t>
      </w:r>
      <w:r>
        <w:rPr>
          <w:lang w:val="en-US"/>
        </w:rPr>
        <w:t>XX</w:t>
      </w:r>
      <w:r>
        <w:t>/</w:t>
      </w:r>
      <w:r>
        <w:rPr>
          <w:lang w:val="en-US"/>
        </w:rPr>
        <w:t>XXXX</w:t>
      </w:r>
      <w:r>
        <w:t xml:space="preserve">; Accepted on </w:t>
      </w:r>
      <w:r>
        <w:rPr>
          <w:lang w:val="en-US"/>
        </w:rPr>
        <w:t>XX</w:t>
      </w:r>
      <w:r>
        <w:t>/</w:t>
      </w:r>
      <w:r>
        <w:rPr>
          <w:lang w:val="en-US"/>
        </w:rPr>
        <w:t>XX</w:t>
      </w:r>
      <w:r>
        <w:t>/</w:t>
      </w:r>
      <w:r>
        <w:rPr>
          <w:lang w:val="en-US"/>
        </w:rPr>
        <w:t>XXXX</w:t>
      </w:r>
      <w:r>
        <w:t xml:space="preserve">; Published Online: </w:t>
      </w:r>
      <w:r>
        <w:rPr>
          <w:lang w:val="en-US"/>
        </w:rPr>
        <w:t>XX</w:t>
      </w:r>
      <w:r>
        <w:t>/</w:t>
      </w:r>
      <w:r>
        <w:rPr>
          <w:lang w:val="en-US"/>
        </w:rPr>
        <w:t>XX</w:t>
      </w:r>
      <w:r>
        <w:t>/</w:t>
      </w:r>
      <w:r>
        <w:rPr>
          <w:lang w:val="en-US"/>
        </w:rPr>
        <w:t>XXXX</w:t>
      </w:r>
      <w:r>
        <w:t>.</w:t>
      </w:r>
      <w:r>
        <w:rPr>
          <w:lang w:val="en-US"/>
        </w:rPr>
        <w:t xml:space="preserve"> </w:t>
      </w:r>
      <w:r w:rsidRPr="000B1F64">
        <w:rPr>
          <w:i/>
        </w:rPr>
        <w:t>[</w:t>
      </w:r>
      <w:r w:rsidRPr="008C4606">
        <w:rPr>
          <w:i/>
        </w:rPr>
        <w:t>Palatino Linotype</w:t>
      </w:r>
      <w:r w:rsidRPr="000B1F64">
        <w:rPr>
          <w:i/>
        </w:rPr>
        <w:t xml:space="preserve"> </w:t>
      </w:r>
      <w:r>
        <w:rPr>
          <w:i/>
          <w:lang w:val="en-US"/>
        </w:rPr>
        <w:t>8pt</w:t>
      </w:r>
      <w:r w:rsidRPr="000B1F64">
        <w:rPr>
          <w:i/>
        </w:rPr>
        <w:t>]</w:t>
      </w:r>
      <w:r>
        <w:rPr>
          <w:lang w:val="en-US"/>
        </w:rPr>
        <w:t xml:space="preserve"> </w:t>
      </w:r>
    </w:p>
    <w:tbl>
      <w:tblPr>
        <w:tblW w:w="0" w:type="auto"/>
        <w:tblInd w:w="108" w:type="dxa"/>
        <w:tblBorders>
          <w:top w:val="single" w:sz="12" w:space="0" w:color="auto"/>
          <w:left w:val="single" w:sz="12" w:space="0" w:color="auto"/>
          <w:bottom w:val="single" w:sz="12" w:space="0" w:color="auto"/>
          <w:right w:val="single" w:sz="12" w:space="0" w:color="auto"/>
        </w:tblBorders>
        <w:tblLook w:val="04A0"/>
      </w:tblPr>
      <w:tblGrid>
        <w:gridCol w:w="8895"/>
      </w:tblGrid>
      <w:tr w:rsidR="00DA56BD" w:rsidRPr="005B1857" w:rsidTr="00F17B7A">
        <w:tc>
          <w:tcPr>
            <w:tcW w:w="9016" w:type="dxa"/>
            <w:tcBorders>
              <w:top w:val="single" w:sz="4" w:space="0" w:color="auto"/>
              <w:left w:val="nil"/>
              <w:bottom w:val="single" w:sz="6" w:space="0" w:color="auto"/>
              <w:right w:val="nil"/>
            </w:tcBorders>
          </w:tcPr>
          <w:p w:rsidR="00DA56BD" w:rsidRPr="00450FC9" w:rsidRDefault="00844FDA" w:rsidP="00B75C38">
            <w:pPr>
              <w:spacing w:after="0"/>
              <w:ind w:right="-45"/>
              <w:jc w:val="right"/>
              <w:rPr>
                <w:rFonts w:ascii="Calisto MT" w:hAnsi="Calisto MT" w:cs="Arial"/>
                <w:sz w:val="14"/>
                <w:szCs w:val="16"/>
              </w:rPr>
            </w:pPr>
            <w:r>
              <w:rPr>
                <w:noProof/>
                <w:lang w:eastAsia="id-ID"/>
              </w:rPr>
              <w:drawing>
                <wp:anchor distT="0" distB="0" distL="71755" distR="71755" simplePos="0" relativeHeight="251657728" behindDoc="0" locked="0" layoutInCell="1" allowOverlap="1">
                  <wp:simplePos x="0" y="0"/>
                  <wp:positionH relativeFrom="column">
                    <wp:posOffset>-66675</wp:posOffset>
                  </wp:positionH>
                  <wp:positionV relativeFrom="paragraph">
                    <wp:posOffset>43180</wp:posOffset>
                  </wp:positionV>
                  <wp:extent cx="409575" cy="152400"/>
                  <wp:effectExtent l="19050" t="0" r="9525"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09575" cy="152400"/>
                          </a:xfrm>
                          <a:prstGeom prst="rect">
                            <a:avLst/>
                          </a:prstGeom>
                          <a:noFill/>
                          <a:ln w="9525">
                            <a:noFill/>
                            <a:miter lim="800000"/>
                            <a:headEnd/>
                            <a:tailEnd/>
                          </a:ln>
                        </pic:spPr>
                      </pic:pic>
                    </a:graphicData>
                  </a:graphic>
                </wp:anchor>
              </w:drawing>
            </w:r>
            <w:r w:rsidR="00DA56BD" w:rsidRPr="00450FC9">
              <w:rPr>
                <w:rFonts w:ascii="Calisto MT" w:hAnsi="Calisto MT" w:cs="Arial"/>
                <w:sz w:val="14"/>
                <w:szCs w:val="16"/>
              </w:rPr>
              <w:t xml:space="preserve">This is an open access article distributed under the Creative Commons Attribution License, which permits unrestricted use, </w:t>
            </w:r>
          </w:p>
          <w:p w:rsidR="00DA56BD" w:rsidRPr="00450FC9" w:rsidRDefault="00DA56BD" w:rsidP="00B75C38">
            <w:pPr>
              <w:spacing w:after="0"/>
              <w:ind w:right="-45"/>
              <w:jc w:val="right"/>
              <w:rPr>
                <w:rFonts w:ascii="Calisto MT" w:hAnsi="Calisto MT" w:cs="Arial"/>
                <w:sz w:val="14"/>
                <w:szCs w:val="16"/>
              </w:rPr>
            </w:pPr>
            <w:r w:rsidRPr="00450FC9">
              <w:rPr>
                <w:rFonts w:ascii="Calisto MT" w:hAnsi="Calisto MT" w:cs="Arial"/>
                <w:sz w:val="14"/>
                <w:szCs w:val="16"/>
              </w:rPr>
              <w:t>distribution, and reproduction in any medium, provided the original work is properly cited. ©201</w:t>
            </w:r>
            <w:r w:rsidR="00B75C38">
              <w:rPr>
                <w:rFonts w:ascii="Calisto MT" w:hAnsi="Calisto MT" w:cs="Arial"/>
                <w:sz w:val="14"/>
                <w:szCs w:val="16"/>
              </w:rPr>
              <w:t>7</w:t>
            </w:r>
            <w:r w:rsidRPr="00450FC9">
              <w:rPr>
                <w:rFonts w:ascii="Calisto MT" w:hAnsi="Calisto MT" w:cs="Arial"/>
                <w:sz w:val="14"/>
                <w:szCs w:val="16"/>
              </w:rPr>
              <w:t xml:space="preserve">  by author.</w:t>
            </w:r>
          </w:p>
        </w:tc>
      </w:tr>
    </w:tbl>
    <w:p w:rsidR="00DA56BD" w:rsidRPr="004F2EAE" w:rsidRDefault="00DA56BD" w:rsidP="00B75C38">
      <w:pPr>
        <w:pStyle w:val="ArtikelHistory"/>
        <w:spacing w:after="0"/>
        <w:ind w:left="0"/>
        <w:rPr>
          <w:lang w:val="en-US"/>
        </w:rPr>
        <w:sectPr w:rsidR="00DA56BD" w:rsidRPr="004F2EAE" w:rsidSect="00DA56BD">
          <w:headerReference w:type="even" r:id="rId8"/>
          <w:headerReference w:type="default" r:id="rId9"/>
          <w:footerReference w:type="even" r:id="rId10"/>
          <w:footerReference w:type="default" r:id="rId11"/>
          <w:headerReference w:type="first" r:id="rId12"/>
          <w:footerReference w:type="first" r:id="rId13"/>
          <w:pgSz w:w="11906" w:h="16838" w:code="9"/>
          <w:pgMar w:top="1440" w:right="1134" w:bottom="1440" w:left="1134" w:header="567" w:footer="567" w:gutter="851"/>
          <w:cols w:space="708"/>
          <w:titlePg/>
          <w:docGrid w:linePitch="360"/>
        </w:sectPr>
      </w:pPr>
    </w:p>
    <w:p w:rsidR="00DA56BD" w:rsidRPr="00413E2D" w:rsidRDefault="00DA56BD" w:rsidP="00B75C38">
      <w:pPr>
        <w:pStyle w:val="BagianI"/>
        <w:adjustRightInd w:val="0"/>
        <w:snapToGrid w:val="0"/>
        <w:spacing w:after="0"/>
        <w:rPr>
          <w:lang w:val="id-ID"/>
        </w:rPr>
      </w:pPr>
      <w:r>
        <w:lastRenderedPageBreak/>
        <w:t xml:space="preserve">Introduction </w:t>
      </w:r>
    </w:p>
    <w:p w:rsidR="0080162D" w:rsidRPr="0080162D" w:rsidRDefault="0080162D" w:rsidP="00F315D9">
      <w:r w:rsidRPr="0080162D">
        <w:t xml:space="preserve">Indonesia dikenal dengan negara </w:t>
      </w:r>
      <w:r w:rsidRPr="0080162D">
        <w:rPr>
          <w:i/>
        </w:rPr>
        <w:t>multicultural</w:t>
      </w:r>
      <w:r w:rsidRPr="0080162D">
        <w:t xml:space="preserve"> yang memiliki keragaman budaya dan etnis yang dipenjuru nusantara.Keragaman budaya dalam sebuah masyarakat mesti dihormati dan diakui untuk terus berkembang. Budaya dalam satu kelompok mengidentifikasi satu dengan yang lain yang berhubungan dalam kemampuan bersosialisasi individu dengan lingkungannya.  Pemahaman budaya memiliki pengruh besar terhadap cara pandang hidup kita dalam memahami arti sebagai manusia </w:t>
      </w:r>
      <w:r w:rsidRPr="0080162D">
        <w:fldChar w:fldCharType="begin" w:fldLock="1"/>
      </w:r>
      <w:r w:rsidRPr="0080162D">
        <w:instrText>ADDIN CSL_CITATION {"citationItems":[{"id":"ITEM-1","itemData":{"DOI":"10.22373/je.v2i2.816","ISSN":"2460-4917","abstract":"Multicutural is a term used to describe one's view of the variety of life in the world, or cultural policy emphasizing their acceptance of diversity, and a wide range of cultures (multicultural) that exist in society regarding values, system, culture, customs and politics that they profess. The effectiveness of counseling depends on many factors the most important is the relation to each other, and mutual understanding between counselor and client. Cultural differences that exist in this country requires the counselor needs to understand the different cultures that exist. Importance of multicultural for counselors as a form of consciousness that the counselor and client have cultural differences. Multicultural counseling a counseling relationship with the concept that there is a counselor with a client who has a cultural background, values and different lifestyles. Building a good relationship when the counseling process takes place so that the counselor can understand the culture of its clients one of the key attitudes that exist within konsleor is empathy. Counselors who have empathy will be able to understand the way the world through the perspective of the client.","author":[{"dropping-particle":"","family":"Nuzliah","given":"","non-dropping-particle":"","parse-names":false,"suffix":""}],"container-title":"JURNAL EDUKASI: Jurnal Bimbingan Konseling","id":"ITEM-1","issue":"2","issued":{"date-parts":[["2016"]]},"page":"201","title":"Counseling Multikultural","type":"article-journal","volume":"2"},"uris":["http://www.mendeley.com/documents/?uuid=c08159b7-6e0c-470e-9e00-b72328729181"]}],"mendeley":{"formattedCitation":"(Nuzliah, 2016)","plainTextFormattedCitation":"(Nuzliah, 2016)","previouslyFormattedCitation":"(Nuzliah, 2016)"},"properties":{"noteIndex":0},"schema":"https://github.com/citation-style-language/schema/raw/master/csl-citation.json"}</w:instrText>
      </w:r>
      <w:r w:rsidRPr="0080162D">
        <w:fldChar w:fldCharType="separate"/>
      </w:r>
      <w:r w:rsidRPr="0080162D">
        <w:rPr>
          <w:noProof/>
        </w:rPr>
        <w:t>(Nuzliah, 2016)</w:t>
      </w:r>
      <w:r w:rsidRPr="0080162D">
        <w:fldChar w:fldCharType="end"/>
      </w:r>
      <w:r w:rsidRPr="0080162D">
        <w:t xml:space="preserve">.  Kebaragam budaya dalam suatu masyarakat menjadi tantangan tersendiri bagi konselor dalam melaksanakan layanan bimbingan dan konseling. Salah satu pendekatan yang dapat dilakukan oleh konselor dalam pelayanan konseling yaitu pendekatan </w:t>
      </w:r>
      <w:r w:rsidRPr="0080162D">
        <w:rPr>
          <w:i/>
        </w:rPr>
        <w:t xml:space="preserve">multicultural </w:t>
      </w:r>
      <w:r w:rsidRPr="0080162D">
        <w:fldChar w:fldCharType="begin" w:fldLock="1"/>
      </w:r>
      <w:r w:rsidRPr="0080162D">
        <w:instrText>ADDIN CSL_CITATION {"citationItems":[{"id":"ITEM-1","itemData":{"abstract":"… Di negara Indonesia penerapan bimbingan konseling … bahwasannya layanan bimbingan dan konseling sangat di … saat proses konseling adalah cara pandang individu kepada hakikat …","author":[{"dropping-particle":"","family":"Maharani","given":"S","non-dropping-particle":"","parse-names":false,"suffix":""},{"dropping-particle":"","family":"Rohmawati","given":"R","non-dropping-particle":"","parse-names":false,"suffix":""},{"dropping-particle":"","family":"Mahardika","given":"R","non-dropping-particle":"","parse-names":false,"suffix":""},{"dropping-particle":"","family":"...","given":"","non-dropping-particle":"","parse-names":false,"suffix":""}],"container-title":"Jurnal Pendidikan …","id":"ITEM-1","issued":{"date-parts":[["2022"]]},"page":"9629-9634","title":"Literatur Riview: Impact Keberagaman Budaya Konseli yang Harus Dikuasai Konselor Guna Mencapai Keberhasilan Konseling Profesional","type":"article-journal","volume":"6"},"uris":["http://www.mendeley.com/documents/?uuid=9bcb9cc7-af73-49a3-9af7-8fdf15eb263f"]}],"mendeley":{"formattedCitation":"(Maharani, Rohmawati, Mahardika, &amp; ..., 2022)","plainTextFormattedCitation":"(Maharani, Rohmawati, Mahardika, &amp; ..., 2022)","previouslyFormattedCitation":"(Maharani, Rohmawati, Mahardika, &amp; ..., 2022)"},"properties":{"noteIndex":0},"schema":"https://github.com/citation-style-language/schema/raw/master/csl-citation.json"}</w:instrText>
      </w:r>
      <w:r w:rsidRPr="0080162D">
        <w:fldChar w:fldCharType="separate"/>
      </w:r>
      <w:r w:rsidRPr="0080162D">
        <w:rPr>
          <w:noProof/>
        </w:rPr>
        <w:t>(Mahar</w:t>
      </w:r>
      <w:r w:rsidR="00844FDA">
        <w:rPr>
          <w:noProof/>
        </w:rPr>
        <w:t>ani, Rohmawati, Mahardika</w:t>
      </w:r>
      <w:r w:rsidRPr="0080162D">
        <w:rPr>
          <w:noProof/>
        </w:rPr>
        <w:t>, 2022)</w:t>
      </w:r>
      <w:r w:rsidRPr="0080162D">
        <w:fldChar w:fldCharType="end"/>
      </w:r>
      <w:r w:rsidRPr="0080162D">
        <w:t xml:space="preserve">. </w:t>
      </w:r>
    </w:p>
    <w:p w:rsidR="00F315D9" w:rsidRPr="00607B13" w:rsidRDefault="00E300CC" w:rsidP="00F315D9">
      <w:r w:rsidRPr="00607B13">
        <w:t xml:space="preserve">Seperti yang diketahui bahwa konseling sangat erat kaitanya dengan budaya, khususnya konseling yang ada di Indonesia. Sebagai negara yang majemuk, Indonesia memiliki keberagaman mulai dari suku, ras, etnis, agama dsb. Konseling lintas budaya merupakan hubungan yang berbeda antara konselor dengan konseli yang berbeda latar </w:t>
      </w:r>
      <w:r w:rsidRPr="00607B13">
        <w:lastRenderedPageBreak/>
        <w:t xml:space="preserve">belakang kebudayaan dan diyakini sebagai sebuah profesi yang menyeluruh tanpa memandang perbedaan latar belakang klien </w:t>
      </w:r>
      <w:r w:rsidRPr="00607B13">
        <w:rPr>
          <w:lang w:val="en-US"/>
        </w:rPr>
        <w:fldChar w:fldCharType="begin" w:fldLock="1"/>
      </w:r>
      <w:r w:rsidRPr="00607B13">
        <w:rPr>
          <w:lang w:val="en-US"/>
        </w:rPr>
        <w:instrText>ADDIN CSL_CITATION {"citationItems":[{"id":"ITEM-1","itemData":{"author":[{"dropping-particle":"","family":"Lesmana","given":"","non-dropping-particle":"","parse-names":false,"suffix":""},{"dropping-particle":"","family":"Jeanette","given":"","non-dropping-particle":"","parse-names":false,"suffix":""},{"dropping-particle":"","family":"Murad","given":"","non-dropping-particle":"","parse-names":false,"suffix":""}],"id":"ITEM-1","issued":{"date-parts":[["2006"]]},"publisher":"UI Press","publisher-place":"Jakarata","title":"Dasar-Dasar Konseling","type":"book"},"uris":["http://www.mendeley.com/documents/?uuid=8c060528-1c3a-40b1-b01c-c39df77ee788"]}],"mendeley":{"formattedCitation":"(Lesmana et al., 2006)","plainTextFormattedCitation":"(Lesmana et al., 2006)","previouslyFormattedCitation":"(Lesmana et al., 2006)"},"properties":{"noteIndex":0},"schema":"https://github.com/citation-style-language/schema/raw/master/csl-citation.json"}</w:instrText>
      </w:r>
      <w:r w:rsidRPr="00607B13">
        <w:rPr>
          <w:lang w:val="en-US"/>
        </w:rPr>
        <w:fldChar w:fldCharType="separate"/>
      </w:r>
      <w:r>
        <w:rPr>
          <w:noProof/>
          <w:lang w:val="en-US"/>
        </w:rPr>
        <w:t>(Lesmana et al., 20</w:t>
      </w:r>
      <w:r>
        <w:rPr>
          <w:noProof/>
        </w:rPr>
        <w:t>19</w:t>
      </w:r>
      <w:r w:rsidRPr="00607B13">
        <w:rPr>
          <w:noProof/>
          <w:lang w:val="en-US"/>
        </w:rPr>
        <w:t>)</w:t>
      </w:r>
      <w:r w:rsidRPr="00607B13">
        <w:rPr>
          <w:lang w:val="en-US"/>
        </w:rPr>
        <w:fldChar w:fldCharType="end"/>
      </w:r>
      <w:r w:rsidRPr="00607B13">
        <w:t>. </w:t>
      </w:r>
    </w:p>
    <w:p w:rsidR="00F315D9" w:rsidRDefault="00F315D9" w:rsidP="00F315D9">
      <w:r w:rsidRPr="00607B13">
        <w:t xml:space="preserve">Salah satu tujuan utama yang harus dilakukan seorang konselor yang efektif ialah bagaimana memandirikan individu untuk memahami perbedaan budaya. Ramires dalam </w:t>
      </w:r>
      <w:r w:rsidRPr="00607B13">
        <w:rPr>
          <w:lang w:val="en-US"/>
        </w:rPr>
        <w:fldChar w:fldCharType="begin" w:fldLock="1"/>
      </w:r>
      <w:r w:rsidRPr="00607B13">
        <w:rPr>
          <w:lang w:val="en-US"/>
        </w:rPr>
        <w:instrText>ADDIN CSL_CITATION {"citationItems":[{"id":"ITEM-1","itemData":{"author":[{"dropping-particle":"","family":"Siregar.R","given":"","non-dropping-particle":"","parse-names":false,"suffix":""}],"container-title":"Jurnal Ilmu Dakwah dan Komunikasi Islam","id":"ITEM-1","issued":{"date-parts":[["2017"]]},"page":"2","title":"Sosial Budaya dalam Konseling Multikultural","type":"article-journal","volume":"11"},"uris":["http://www.mendeley.com/documents/?uuid=99b2bc6c-dc60-4d81-89dc-6947a11a6e67"]}],"mendeley":{"formattedCitation":"(Siregar.R, 2017)","plainTextFormattedCitation":"(Siregar.R, 2017)","previouslyFormattedCitation":"(Siregar.R, 2017)"},"properties":{"noteIndex":0},"schema":"https://github.com/citation-style-language/schema/raw/master/csl-citation.json"}</w:instrText>
      </w:r>
      <w:r w:rsidRPr="00607B13">
        <w:rPr>
          <w:lang w:val="en-US"/>
        </w:rPr>
        <w:fldChar w:fldCharType="separate"/>
      </w:r>
      <w:r w:rsidRPr="00607B13">
        <w:rPr>
          <w:noProof/>
          <w:lang w:val="en-US"/>
        </w:rPr>
        <w:t>(Siregar R, 2017)</w:t>
      </w:r>
      <w:r w:rsidRPr="00607B13">
        <w:rPr>
          <w:lang w:val="en-US"/>
        </w:rPr>
        <w:fldChar w:fldCharType="end"/>
      </w:r>
      <w:r w:rsidRPr="00607B13">
        <w:t xml:space="preserve"> mengatakan bahwa tema umum yang terdapat dalam semua konseling multikultural adalah tantangan untuk hidup dalam masyarakat multikultural. Dia menyatakan bahwa tujuan utama dalam menghadapi klien dari berbagai kelompok etnis adalah mengembangkan “fleksibilitas kultur” (culture flexibility). </w:t>
      </w:r>
    </w:p>
    <w:p w:rsidR="00F315D9" w:rsidRDefault="00F315D9" w:rsidP="00F315D9">
      <w:r w:rsidRPr="00607B13">
        <w:t xml:space="preserve">Oleh karena itu dalam proses </w:t>
      </w:r>
      <w:r>
        <w:t xml:space="preserve">layanan </w:t>
      </w:r>
      <w:r w:rsidRPr="00607B13">
        <w:t xml:space="preserve">konseling yang diberikan, konselor perlu memiliki pemahaman yang mendalam terhadap konselinya. Pemahaman tersebut  mencakup hal-hal yang ada dalam diri dan  juga </w:t>
      </w:r>
      <w:r>
        <w:t xml:space="preserve"> konselinya. </w:t>
      </w:r>
      <w:r w:rsidRPr="00607B13">
        <w:t xml:space="preserve">Kesadaran   akan  perbedaan yang dimiliki antara keduanya menjadi salah satu cara yang penting untuk menjaga hubungan dan interaksi dalam proses konseling. </w:t>
      </w:r>
    </w:p>
    <w:p w:rsidR="00F315D9" w:rsidRPr="00607B13" w:rsidRDefault="00F315D9" w:rsidP="00F315D9">
      <w:r w:rsidRPr="00607B13">
        <w:t>Konselor dan klien yang</w:t>
      </w:r>
      <w:r>
        <w:t xml:space="preserve"> </w:t>
      </w:r>
      <w:r w:rsidRPr="00607B13">
        <w:t xml:space="preserve"> berasal dari latar belakang budaya yang berbeda, sangat rawan akan terjadinya bisa-biabisa budaya khusunya pada pihak konselor yang mengakibatkan konseling tidak berjalan efektif.  Oleh karena itu dalam proses layanan konseling yang diberikan, konselor </w:t>
      </w:r>
      <w:r>
        <w:t xml:space="preserve"> </w:t>
      </w:r>
      <w:r w:rsidRPr="00607B13">
        <w:t>perlu</w:t>
      </w:r>
      <w:r>
        <w:t xml:space="preserve"> </w:t>
      </w:r>
      <w:r w:rsidRPr="00607B13">
        <w:t xml:space="preserve"> memiliki </w:t>
      </w:r>
      <w:r>
        <w:t xml:space="preserve"> </w:t>
      </w:r>
      <w:r w:rsidRPr="00607B13">
        <w:t>pemahaman yang mendalam terhadap konselinya. Pemahaman tersebut  mencakup hal-hal yang ada dalam diri dan  juga  konselinya.  Kesadaran  akan  perbedaan yang dimiliki antara keduanya  menjadi salah satu cara yang penting untuk  menjaga hubungan dan interaksi dalam proses konseling.</w:t>
      </w:r>
    </w:p>
    <w:p w:rsidR="00F315D9" w:rsidRPr="00607B13" w:rsidRDefault="00F315D9" w:rsidP="00F315D9">
      <w:pPr>
        <w:rPr>
          <w:lang w:val="en-US"/>
        </w:rPr>
      </w:pPr>
      <w:r w:rsidRPr="00607B13">
        <w:t>Konselor dan klien yang  berasal  dari  latar belakang   budaya yang berbeda, sangat rawan akan terjadinya  bias-bias budaya khusunya pada pihak  konselor yang mengakibatkan konseling tidak berjalan efektif. Untuk itu agar pelaksanaan konseling berjalan efektif pada konseling lintas budaya, maka konselor dituntut untuk memiliki kepekaan budaya dan melepaskan diri dari bias-bias budaya, mengerti dan juga dapat mengapresias</w:t>
      </w:r>
      <w:r w:rsidRPr="00607B13">
        <w:rPr>
          <w:lang w:val="en-US"/>
        </w:rPr>
        <w:t xml:space="preserve">i budaya serta memiliki keterampilan-keterampilan yang responsive secara kultural. Dengan demikian, maka konseling dipandang sebagai “perjumpaan budaya” (cultural encounter) antara konselor dan klien </w:t>
      </w:r>
      <w:r w:rsidRPr="00607B13">
        <w:rPr>
          <w:lang w:val="en-US"/>
        </w:rPr>
        <w:fldChar w:fldCharType="begin" w:fldLock="1"/>
      </w:r>
      <w:r w:rsidRPr="00607B13">
        <w:rPr>
          <w:lang w:val="en-US"/>
        </w:rPr>
        <w:instrText>ADDIN CSL_CITATION {"citationItems":[{"id":"ITEM-1","itemData":{"author":[{"dropping-particle":"","family":"Masturi","given":"","non-dropping-particle":"","parse-names":false,"suffix":""}],"container-title":"FKIP Muria Kudus. Jurnal Gusjigang","id":"ITEM-1","issued":{"date-parts":[["2015"]]},"page":"2","title":"Counselor Encapsulation: Sebuah Tantangan dalam Pelayanan Konseling Lintas Budaya","type":"article-journal","volume":"1"},"uris":["http://www.mendeley.com/documents/?uuid=35bea8d6-843c-4eb1-a50f-9b752ae1ef9a"]}],"mendeley":{"formattedCitation":"(Masturi, 2015)","plainTextFormattedCitation":"(Masturi, 2015)","previouslyFormattedCitation":"(Masturi, 2015)"},"properties":{"noteIndex":0},"schema":"https://github.com/citation-style-language/schema/raw/master/csl-citation.json"}</w:instrText>
      </w:r>
      <w:r w:rsidRPr="00607B13">
        <w:rPr>
          <w:lang w:val="en-US"/>
        </w:rPr>
        <w:fldChar w:fldCharType="separate"/>
      </w:r>
      <w:r w:rsidRPr="00607B13">
        <w:rPr>
          <w:noProof/>
          <w:lang w:val="en-US"/>
        </w:rPr>
        <w:t>(Masturi, 2015)</w:t>
      </w:r>
      <w:r w:rsidRPr="00607B13">
        <w:rPr>
          <w:lang w:val="en-US"/>
        </w:rPr>
        <w:fldChar w:fldCharType="end"/>
      </w:r>
      <w:r w:rsidRPr="00607B13">
        <w:rPr>
          <w:b/>
          <w:bCs/>
          <w:lang w:val="en-US"/>
        </w:rPr>
        <w:t>.</w:t>
      </w:r>
    </w:p>
    <w:p w:rsidR="00F315D9" w:rsidRDefault="00F315D9" w:rsidP="00DA56BD">
      <w:r w:rsidRPr="00607B13">
        <w:rPr>
          <w:lang w:val="en-US"/>
        </w:rPr>
        <w:t>Dalam hal ini klien tidak hanya dipahami dalam terminologi psikologis murni, tapi juga dipahami sebagai anggota aktif dari sebuah kultur. Perasaan, pengalaman, dan identitas dari klien dipandang dan dibentuk oleh mileukultural. Keefektifan suatu konseling bergantung pada banyak faktor salah satunya adalah hubungan satu sama lain serta saling mengerti antara konselor dan konseli. Hubungan keduanya akan sangat mudah dipahami jika berasal dari</w:t>
      </w:r>
      <w:r w:rsidRPr="00607B13">
        <w:t xml:space="preserve">  </w:t>
      </w:r>
      <w:r w:rsidRPr="00607B13">
        <w:rPr>
          <w:lang w:val="en-US"/>
        </w:rPr>
        <w:t>latar belakang yang sama. Tetapi berbeda dengan</w:t>
      </w:r>
      <w:r w:rsidRPr="00607B13">
        <w:t xml:space="preserve">  </w:t>
      </w:r>
      <w:r w:rsidRPr="00607B13">
        <w:rPr>
          <w:lang w:val="en-US"/>
        </w:rPr>
        <w:t>konselor dan konseli dengan latar belakang</w:t>
      </w:r>
      <w:r w:rsidRPr="00607B13">
        <w:t xml:space="preserve">  </w:t>
      </w:r>
      <w:r w:rsidRPr="00607B13">
        <w:rPr>
          <w:lang w:val="en-US"/>
        </w:rPr>
        <w:t>budaya yang berbeda. Untuk itu</w:t>
      </w:r>
      <w:r w:rsidRPr="00607B13">
        <w:t xml:space="preserve">  </w:t>
      </w:r>
      <w:r w:rsidRPr="00607B13">
        <w:rPr>
          <w:lang w:val="en-US"/>
        </w:rPr>
        <w:t xml:space="preserve">sangat penting dipahami bahwa konselor harus memahami budaya mereka sendiri dalam rangka untuk bekerja dengan klien tanpa memaksakan nilai-nilai mereka, tidak menyinggung klien, atau perilaku nonverbal klien yang salah di interpretasikan. </w:t>
      </w:r>
      <w:r w:rsidRPr="00607B13">
        <w:rPr>
          <w:lang w:val="en-US"/>
        </w:rPr>
        <w:fldChar w:fldCharType="begin" w:fldLock="1"/>
      </w:r>
      <w:r w:rsidRPr="00607B13">
        <w:rPr>
          <w:lang w:val="en-US"/>
        </w:rPr>
        <w:instrText>ADDIN CSL_CITATION {"citationItems":[{"id":"ITEM-1","itemData":{"author":[{"dropping-particle":"","family":"Masturi","given":"","non-dropping-particle":"","parse-names":false,"suffix":""}],"container-title":"FKIP Muria Kudus. Jurnal Gusjigang","id":"ITEM-1","issued":{"date-parts":[["2015"]]},"page":"2","title":"Counselor Encapsulation: Sebuah Tantangan dalam Pelayanan Konseling Lintas Budaya","type":"article-journal","volume":"1"},"uris":["http://www.mendeley.com/documents/?uuid=35bea8d6-843c-4eb1-a50f-9b752ae1ef9a"]}],"mendeley":{"formattedCitation":"(Masturi, 2015)","plainTextFormattedCitation":"(Masturi, 2015)","previouslyFormattedCitation":"(Masturi, 2015)"},"properties":{"noteIndex":0},"schema":"https://github.com/citation-style-language/schema/raw/master/csl-citation.json"}</w:instrText>
      </w:r>
      <w:r w:rsidRPr="00607B13">
        <w:rPr>
          <w:lang w:val="en-US"/>
        </w:rPr>
        <w:fldChar w:fldCharType="separate"/>
      </w:r>
      <w:r w:rsidRPr="00607B13">
        <w:rPr>
          <w:noProof/>
          <w:lang w:val="en-US"/>
        </w:rPr>
        <w:t>(Masturi, 2015)</w:t>
      </w:r>
      <w:r w:rsidRPr="00607B13">
        <w:rPr>
          <w:lang w:val="en-US"/>
        </w:rPr>
        <w:fldChar w:fldCharType="end"/>
      </w:r>
    </w:p>
    <w:p w:rsidR="00DA56BD" w:rsidRPr="00F315D9" w:rsidRDefault="00F315D9" w:rsidP="00F315D9">
      <w:r w:rsidRPr="00607B13">
        <w:t>K</w:t>
      </w:r>
      <w:r w:rsidRPr="00607B13">
        <w:rPr>
          <w:lang w:val="en-US"/>
        </w:rPr>
        <w:t>onselor juga memiliki nilai-nilai budaya yang dianut dan dipedomani sebagai nilai kebenaran dalam menjalani hidup. Akan tetapi, seberapa pun besar dan kuat nilai budaya konselor mengikat dan mengak</w:t>
      </w:r>
      <w:r w:rsidRPr="00607B13">
        <w:t xml:space="preserve">ar </w:t>
      </w:r>
      <w:r w:rsidRPr="00607B13">
        <w:rPr>
          <w:lang w:val="en-US"/>
        </w:rPr>
        <w:t>pada diri konselor, seroang konselor tidak boleh terus mengungkung</w:t>
      </w:r>
      <w:r w:rsidRPr="00607B13">
        <w:t xml:space="preserve">  </w:t>
      </w:r>
      <w:r w:rsidRPr="00607B13">
        <w:rPr>
          <w:lang w:val="en-US"/>
        </w:rPr>
        <w:t xml:space="preserve">dirinya sehingga bisa dari nilai-nilai kebenaran yang mungkin </w:t>
      </w:r>
      <w:r w:rsidRPr="00607B13">
        <w:rPr>
          <w:lang w:val="en-US"/>
        </w:rPr>
        <w:lastRenderedPageBreak/>
        <w:t>saja muncul dari sudut pandang budaya yang berbeda utamanya dari konseli. Untuk menghindari terjadinya kesalahpahaman atau ke tidak mengertian maka konselor harus memiliki kesadaran akan perbedaan yang terjadi tersebut agar klien dapat merasa nyaman.</w:t>
      </w:r>
      <w:r>
        <w:t xml:space="preserve"> </w:t>
      </w:r>
      <w:r w:rsidRPr="00607B13">
        <w:rPr>
          <w:lang w:val="en-US"/>
        </w:rPr>
        <w:t xml:space="preserve"> Kesadaran akan perbedaan budaya yang dimiliki konselor dapat membantu dan mendidik tidak hanya konselor namun juga klien terkait dengan budaya masing-masing. Sehingga hal tersebut dapat membantu keduanya</w:t>
      </w:r>
      <w:r w:rsidRPr="00607B13">
        <w:t xml:space="preserve">  </w:t>
      </w:r>
      <w:r w:rsidRPr="00607B13">
        <w:rPr>
          <w:lang w:val="en-US"/>
        </w:rPr>
        <w:t xml:space="preserve">untuk </w:t>
      </w:r>
      <w:r w:rsidRPr="00607B13">
        <w:t>bekerjasama dalam mengatasi masalah klien atau dalam lingkungan yang lebih kondusif bagi pertumbuhan klien. </w:t>
      </w:r>
      <w:r>
        <w:t xml:space="preserve"> </w:t>
      </w:r>
      <w:r w:rsidRPr="00607B13">
        <w:t>Sehingga penting bagi konselor memiliki karakteristik konseling dalam lintas </w:t>
      </w:r>
      <w:r>
        <w:t xml:space="preserve"> </w:t>
      </w:r>
      <w:r w:rsidRPr="00607B13">
        <w:t>budaya yang membrikan arah dengan keberagaman budaya konseli sehingga proses konseling dapat berjalan dengan efektif.</w:t>
      </w:r>
    </w:p>
    <w:p w:rsidR="00DA56BD" w:rsidRPr="00413E2D" w:rsidRDefault="00DA56BD" w:rsidP="00DA56BD">
      <w:pPr>
        <w:pStyle w:val="BagianI"/>
        <w:rPr>
          <w:lang w:val="id-ID"/>
        </w:rPr>
      </w:pPr>
      <w:r>
        <w:t xml:space="preserve">Method </w:t>
      </w:r>
    </w:p>
    <w:p w:rsidR="006D2A4B" w:rsidRPr="006D2A4B" w:rsidRDefault="006D2A4B" w:rsidP="00844FDA">
      <w:pPr>
        <w:pStyle w:val="ListParagraph"/>
        <w:ind w:left="0" w:firstLine="720"/>
      </w:pPr>
      <w:r w:rsidRPr="006D2A4B">
        <w:t xml:space="preserve">Tulisan </w:t>
      </w:r>
      <w:r w:rsidRPr="006D2A4B">
        <w:rPr>
          <w:i/>
        </w:rPr>
        <w:t>literature review</w:t>
      </w:r>
      <w:r w:rsidRPr="006D2A4B">
        <w:t xml:space="preserve">  ini menggunakan pendekatan kualitatif dengan metode analisis deskriptif. </w:t>
      </w:r>
      <w:r w:rsidRPr="006D2A4B">
        <w:rPr>
          <w:i/>
        </w:rPr>
        <w:t>Literatur review</w:t>
      </w:r>
      <w:r w:rsidRPr="006D2A4B">
        <w:t xml:space="preserve"> ini berisikan ulasan, rangkuman dan pemikiran tentang Permasalahan </w:t>
      </w:r>
      <w:r w:rsidR="00413E2D" w:rsidRPr="006D2A4B">
        <w:t xml:space="preserve"> kon</w:t>
      </w:r>
      <w:r w:rsidR="00694263" w:rsidRPr="006D2A4B">
        <w:t>seling multikultural di masyrakat. Studi Literatur (literature review) merupakan penelitian yang dilakukan oleh peneliti dengan mengumpulkan sejumlah buku buku, majalah yang berkaitan dengan masalah dan tujuan penelitian. Teknik ini dilakukan dengan tujuan untuk mengungkapkan berbagai teori-teori yang relevan dengan permasalahan yang sedang dihadapi/diteliti sebagai bahan rujukan dalam pembahasan hasil penelitian. Literature review dilakukan bisa berasal dari beberapa macam sumber seperti jurnal nasional maupun internasional yang dilakukan seperti dengan menggunakan tiga database (BASE, Science Direct, dan Neliti) dan textbook atau handbook yang bersangkutan mengenai</w:t>
      </w:r>
      <w:r w:rsidR="00694263" w:rsidRPr="006D2A4B">
        <w:rPr>
          <w:rFonts w:eastAsia="Times New Roman"/>
          <w:lang w:eastAsia="id-ID"/>
        </w:rPr>
        <w:t xml:space="preserve"> berbagai data </w:t>
      </w:r>
      <w:r w:rsidR="00413E2D" w:rsidRPr="006D2A4B">
        <w:rPr>
          <w:rFonts w:eastAsia="Times New Roman"/>
          <w:lang w:eastAsia="id-ID"/>
        </w:rPr>
        <w:t>serta fakta di dalam masyar</w:t>
      </w:r>
      <w:r w:rsidRPr="006D2A4B">
        <w:rPr>
          <w:rFonts w:eastAsia="Times New Roman"/>
          <w:lang w:eastAsia="id-ID"/>
        </w:rPr>
        <w:t>at</w:t>
      </w:r>
      <w:r w:rsidR="00413E2D" w:rsidRPr="006D2A4B">
        <w:t>.</w:t>
      </w:r>
      <w:r w:rsidRPr="006D2A4B">
        <w:t xml:space="preserve">  Adapun tujuan </w:t>
      </w:r>
      <w:r w:rsidRPr="006D2A4B">
        <w:rPr>
          <w:i/>
        </w:rPr>
        <w:t>litertur review</w:t>
      </w:r>
      <w:r w:rsidRPr="006D2A4B">
        <w:t xml:space="preserve"> sebagai berikut:</w:t>
      </w:r>
    </w:p>
    <w:p w:rsidR="006D2A4B" w:rsidRPr="006D2A4B" w:rsidRDefault="006D2A4B" w:rsidP="006D2A4B">
      <w:pPr>
        <w:pStyle w:val="ListParagraph"/>
        <w:numPr>
          <w:ilvl w:val="0"/>
          <w:numId w:val="10"/>
        </w:numPr>
        <w:spacing w:after="200"/>
      </w:pPr>
      <w:r w:rsidRPr="006D2A4B">
        <w:t>Memaparkan hubungan antara bahan tulisan satu dengan lainnya yang sesuai dengan topik yang dibahas</w:t>
      </w:r>
    </w:p>
    <w:p w:rsidR="006D2A4B" w:rsidRPr="006D2A4B" w:rsidRDefault="006D2A4B" w:rsidP="006D2A4B">
      <w:pPr>
        <w:pStyle w:val="ListParagraph"/>
        <w:numPr>
          <w:ilvl w:val="0"/>
          <w:numId w:val="10"/>
        </w:numPr>
        <w:spacing w:after="200"/>
      </w:pPr>
      <w:r w:rsidRPr="006D2A4B">
        <w:t>Mengidentifikasi cara baru dalam menerjemahkan jarak yang ada dalam penelitian sebeulumya</w:t>
      </w:r>
    </w:p>
    <w:p w:rsidR="006D2A4B" w:rsidRPr="006D2A4B" w:rsidRDefault="006D2A4B" w:rsidP="006D2A4B">
      <w:pPr>
        <w:pStyle w:val="ListParagraph"/>
        <w:numPr>
          <w:ilvl w:val="0"/>
          <w:numId w:val="10"/>
        </w:numPr>
        <w:spacing w:after="200"/>
      </w:pPr>
      <w:r w:rsidRPr="006D2A4B">
        <w:t>Menyelesaikan konflik antara studi sebelumnya yang saling kontradiksi</w:t>
      </w:r>
    </w:p>
    <w:p w:rsidR="006D2A4B" w:rsidRPr="006D2A4B" w:rsidRDefault="006D2A4B" w:rsidP="006D2A4B">
      <w:pPr>
        <w:pStyle w:val="ListParagraph"/>
        <w:numPr>
          <w:ilvl w:val="0"/>
          <w:numId w:val="10"/>
        </w:numPr>
        <w:spacing w:after="200"/>
      </w:pPr>
      <w:r w:rsidRPr="006D2A4B">
        <w:t>Memandu langkah untuk penelitian lanjutan</w:t>
      </w:r>
    </w:p>
    <w:p w:rsidR="00DA56BD" w:rsidRPr="006D2A4B" w:rsidRDefault="006D2A4B" w:rsidP="006D2A4B">
      <w:pPr>
        <w:pStyle w:val="ListParagraph"/>
        <w:numPr>
          <w:ilvl w:val="0"/>
          <w:numId w:val="10"/>
        </w:numPr>
        <w:spacing w:after="200"/>
      </w:pPr>
      <w:r w:rsidRPr="006D2A4B">
        <w:t xml:space="preserve">Menempatkan sisi original dalam konteks studi literature yang ada </w:t>
      </w:r>
      <w:r w:rsidRPr="006D2A4B">
        <w:fldChar w:fldCharType="begin" w:fldLock="1"/>
      </w:r>
      <w:r w:rsidRPr="006D2A4B">
        <w:instrText>ADDIN CSL_CITATION {"citationItems":[{"id":"ITEM-1","itemData":{"abstract":"Tulisan ini merupakan sebuah literature review mengenai teori-teori Adaptasi Antar Budaya. Teori ini termasuk di dalam kajian Komunikasi Antar Budaya (KAB). Adaptasi merupakan suatu problema yang perlu dipecahkan ketika seseorang ataupun sekelompok orang berkomunikasi dengan pihak lain yang berbeda budaya. Proses adaptasi antar budaya merupakan proses interaktif yang berkembang melalui kegiatan komunikasi individu pendatang dengan lingkungan sosial budayanya yang baru. Tulisan ini menggunakan pendekatan kualitatif dengan metode analisis deskriptif. Melalui sebuah contoh kasus, tulisan ini menghadirkan bagaimana teori-teori adaptasi antar budaya tersebut diimplementasikan dalam pola komunikasi antar budaya seharihari ketika seseorang melakukan adaptasi, terutama dari sebuah budaya yang berbeda darinya. Di dalam tulisan ini dideskripsikan lima buah teori adaptasi antar budaya, yaitu Integrative Communication Theory, Anxiety/Uncertainty Management Theory, Uncertainty Reduction Theory, Teori Akulturasi dan Culture Shock, dan Co-cultural Theory. Teori-teori Adaptasi Antar Budaya tersebut menjelaskan bahwa adaptasi merupakan kolaborasi dari usaha pendatang dan penerimaan lingkungan setempat. Tercapainya adaptasi antar budaya yang maksimal adalah ketika masing-masing individu pendatang dan individu budaya setempat saling menerima budaya mereka satu sama lain.","author":[{"dropping-particle":"","family":"Utami","given":"Lusia Savitri Setyo","non-dropping-particle":"","parse-names":false,"suffix":""}],"container-title":"Jurnal Komunikasi","id":"ITEM-1","issue":"2","issued":{"date-parts":[["2015"]]},"page":"180-197","title":"The Theories of Intercultural Adaptation","type":"article-journal","volume":"7"},"uris":["http://www.mendeley.com/documents/?uuid=7c9f4834-ef14-4599-9ae1-fbfc718bda58"]}],"mendeley":{"formattedCitation":"(Utami, 2015)","plainTextFormattedCitation":"(Utami, 2015)","previouslyFormattedCitation":"(Utami, 2015)"},"properties":{"noteIndex":0},"schema":"https://github.com/citation-style-language/schema/raw/master/csl-citation.json"}</w:instrText>
      </w:r>
      <w:r w:rsidRPr="006D2A4B">
        <w:fldChar w:fldCharType="separate"/>
      </w:r>
      <w:r w:rsidRPr="006D2A4B">
        <w:rPr>
          <w:noProof/>
        </w:rPr>
        <w:t>(Utami, 2015)</w:t>
      </w:r>
      <w:r w:rsidRPr="006D2A4B">
        <w:fldChar w:fldCharType="end"/>
      </w:r>
    </w:p>
    <w:p w:rsidR="00DA56BD" w:rsidRPr="00413E2D" w:rsidRDefault="00DA56BD" w:rsidP="00DA56BD">
      <w:pPr>
        <w:pStyle w:val="BagianI"/>
        <w:rPr>
          <w:lang w:val="id-ID"/>
        </w:rPr>
      </w:pPr>
      <w:r>
        <w:t>Results and Discu</w:t>
      </w:r>
      <w:r w:rsidR="00413E2D">
        <w:t xml:space="preserve">ssion </w:t>
      </w:r>
    </w:p>
    <w:p w:rsidR="00844FDA" w:rsidRPr="00844FDA" w:rsidRDefault="00844FDA" w:rsidP="00844FDA">
      <w:pPr>
        <w:pStyle w:val="ListParagraph"/>
        <w:numPr>
          <w:ilvl w:val="0"/>
          <w:numId w:val="11"/>
        </w:numPr>
        <w:spacing w:after="200"/>
        <w:rPr>
          <w:rFonts w:ascii="Times New Roman" w:hAnsi="Times New Roman"/>
          <w:b/>
        </w:rPr>
      </w:pPr>
      <w:r w:rsidRPr="00844FDA">
        <w:rPr>
          <w:rFonts w:ascii="Times New Roman" w:hAnsi="Times New Roman"/>
          <w:b/>
        </w:rPr>
        <w:t>Konsep Konseling Kelompok</w:t>
      </w:r>
    </w:p>
    <w:p w:rsidR="00844FDA" w:rsidRDefault="00844FDA" w:rsidP="00844FDA">
      <w:pPr>
        <w:pStyle w:val="ListParagraph"/>
        <w:ind w:left="0" w:firstLine="720"/>
      </w:pPr>
      <w:r>
        <w:rPr>
          <w:color w:val="000000" w:themeColor="text1"/>
        </w:rPr>
        <w:t xml:space="preserve">      </w:t>
      </w:r>
      <w:r w:rsidRPr="00844FDA">
        <w:rPr>
          <w:color w:val="000000" w:themeColor="text1"/>
        </w:rPr>
        <w:t>Menurut</w:t>
      </w:r>
      <w:r w:rsidRPr="00844FDA">
        <w:t xml:space="preserve"> Nurikhsan (2016) bahwa Konseling Kelompok merupakan bantuan yang diberikan kepada individu dalam situasi kelompok yang bersifat pencegahan dan penyembuhan dan diarahkan untuk pengembangan dan pertumbuhannya </w:t>
      </w:r>
      <w:r w:rsidRPr="00844FDA">
        <w:fldChar w:fldCharType="begin" w:fldLock="1"/>
      </w:r>
      <w:r w:rsidRPr="00844FDA">
        <w:instrText>ADDIN CSL_CITATION {"citationItems":[{"id":"ITEM-1","itemData":{"ISSN":"2614-8358","abstract":"This study moved from the phenomenon of students experiencing anxiety speaking in front of the class where students were afraid and hesitant to speak in front of the class, afraid of being laughed at, afraid of wrong answers related to what was told by the teacher to the front …","author":[{"dropping-particle":"","family":"Septiana","given":"Eka Nur","non-dropping-particle":"","parse-names":false,"suffix":""},{"dropping-particle":"","family":"Rahmi","given":"Alfi","non-dropping-particle":"","parse-names":false,"suffix":""},{"dropping-particle":"","family":"Wae","given":"Rahmawati","non-dropping-particle":"","parse-names":false,"suffix":""}],"container-title":"Educational Guidance and Counseling Development Journal","id":"ITEM-1","issue":"2","issued":{"date-parts":[["2020"]]},"page":"69-75","title":"Efektivitas Konseling Kelompok dengan Analisis Transaksional Untuk Mereduksi Kecemasan Berbicara di Depan Kelas di SMPN 8 Bukittinggi","type":"article-journal","volume":"3"},"uris":["http://www.mendeley.com/documents/?uuid=d754e568-1418-4f0e-9cd9-c46dd8335376"]}],"mendeley":{"formattedCitation":"(Septiana, Rahmi, &amp; Wae, 2020)","plainTextFormattedCitation":"(Septiana, Rahmi, &amp; Wae, 2020)","previouslyFormattedCitation":"(Septiana, Rahmi, &amp; Wae, 2020)"},"properties":{"noteIndex":0},"schema":"https://github.com/citation-style-language/schema/raw/master/csl-citation.json"}</w:instrText>
      </w:r>
      <w:r w:rsidRPr="00844FDA">
        <w:fldChar w:fldCharType="separate"/>
      </w:r>
      <w:r w:rsidRPr="00844FDA">
        <w:rPr>
          <w:noProof/>
        </w:rPr>
        <w:t>(Septiana, Rahmi, &amp; Wae, 2020)</w:t>
      </w:r>
      <w:r w:rsidRPr="00844FDA">
        <w:fldChar w:fldCharType="end"/>
      </w:r>
      <w:r w:rsidRPr="00844FDA">
        <w:t xml:space="preserve">. Konseling kelompok berupaya mengentaskan masalah anggota kelompok dengan memanfaatkan dinamika kelompok </w:t>
      </w:r>
      <w:r w:rsidRPr="00844FDA">
        <w:fldChar w:fldCharType="begin" w:fldLock="1"/>
      </w:r>
      <w:r w:rsidRPr="00844FDA">
        <w:instrText>ADDIN CSL_CITATION {"citationItems":[{"id":"ITEM-1","itemData":{"author":[{"dropping-particle":"","family":"Prayitno","given":"","non-dropping-particle":"","parse-names":false,"suffix":""}],"id":"ITEM-1","issued":{"date-parts":[["1995"]]},"publisher":"ghalia Indonesia","publisher-place":"Jakarta","title":"Layanan Bimbingan dan Konseling Kelompok ( Dasar dan Profil)","type":"book"},"uris":["http://www.mendeley.com/documents/?uuid=28318aab-e481-471c-a9fd-c7cd92232122"]}],"mendeley":{"formattedCitation":"(Prayitno, 1995)","plainTextFormattedCitation":"(Prayitno, 1995)","previouslyFormattedCitation":"(Prayitno, 1995)"},"properties":{"noteIndex":0},"schema":"https://github.com/citation-style-language/schema/raw/master/csl-citation.json"}</w:instrText>
      </w:r>
      <w:r w:rsidRPr="00844FDA">
        <w:fldChar w:fldCharType="separate"/>
      </w:r>
      <w:r w:rsidRPr="00844FDA">
        <w:rPr>
          <w:noProof/>
        </w:rPr>
        <w:t>(Prayitno, 1995)</w:t>
      </w:r>
      <w:r w:rsidRPr="00844FDA">
        <w:fldChar w:fldCharType="end"/>
      </w:r>
      <w:r w:rsidRPr="00844FDA">
        <w:t xml:space="preserve">. Salah satu tujuan diselenggarakannya konseling kelompok ini untuk mengembangkan kemampuan sosialisasi anggota kelompok dan kemampuan berkomunikasi </w:t>
      </w:r>
      <w:r w:rsidRPr="00844FDA">
        <w:fldChar w:fldCharType="begin" w:fldLock="1"/>
      </w:r>
      <w:r w:rsidRPr="00844FDA">
        <w:instrText>ADDIN CSL_CITATION {"citationItems":[{"id":"ITEM-1","itemData":{"author":[{"dropping-particle":"","family":"Tohirin","given":"","non-dropping-particle":"","parse-names":false,"suffix":""}],"id":"ITEM-1","issued":{"date-parts":[["2007"]]},"publisher":"Raja Grafindo Persada","publisher-place":"Jakarta","title":"Bimbingan dan KOnseling di Sekolah dan Madrasah","type":"book"},"uris":["http://www.mendeley.com/documents/?uuid=2cba4466-ff49-47f5-809f-d457be766761"]}],"mendeley":{"formattedCitation":"(Tohirin, 2007)","plainTextFormattedCitation":"(Tohirin, 2007)","previouslyFormattedCitation":"(Tohirin, 2007)"},"properties":{"noteIndex":0},"schema":"https://github.com/citation-style-language/schema/raw/master/csl-citation.json"}</w:instrText>
      </w:r>
      <w:r w:rsidRPr="00844FDA">
        <w:fldChar w:fldCharType="separate"/>
      </w:r>
      <w:r w:rsidRPr="00844FDA">
        <w:rPr>
          <w:noProof/>
        </w:rPr>
        <w:t>(Tohirin, 2007)</w:t>
      </w:r>
      <w:r w:rsidRPr="00844FDA">
        <w:fldChar w:fldCharType="end"/>
      </w:r>
      <w:r w:rsidRPr="00844FDA">
        <w:t xml:space="preserve">. </w:t>
      </w:r>
    </w:p>
    <w:p w:rsidR="00844FDA" w:rsidRDefault="00844FDA" w:rsidP="00844FDA">
      <w:pPr>
        <w:pStyle w:val="ListParagraph"/>
        <w:ind w:left="0" w:firstLine="720"/>
      </w:pPr>
      <w:r w:rsidRPr="00844FDA">
        <w:rPr>
          <w:color w:val="000000" w:themeColor="text1"/>
        </w:rPr>
        <w:t>Gazda et all menyebutkan bahwa konseling kelompok dapat memberikan pengalaman yang berharga bagi anggota kelompok untuk</w:t>
      </w:r>
      <w:r w:rsidRPr="00844FDA">
        <w:t xml:space="preserve"> belajar dan berfungsi secara efektif, mengembangkan toleransi terhadap kondisi stress dan rasa cemas sehingga </w:t>
      </w:r>
      <w:r w:rsidRPr="00844FDA">
        <w:lastRenderedPageBreak/>
        <w:t xml:space="preserve">memperoleh kepuasan dalam bekerja dan hidup bersama dengan orang lain </w:t>
      </w:r>
      <w:r w:rsidRPr="00844FDA">
        <w:fldChar w:fldCharType="begin" w:fldLock="1"/>
      </w:r>
      <w:r w:rsidRPr="00844FDA">
        <w:instrText>ADDIN CSL_CITATION {"citationItems":[{"id":"ITEM-1","itemData":{"DOI":"10.4324/9781315157757","ISBN":"9781351654586","abstract":"First published in 1979, Group Counseling has consistently been a widely used and praised text, providing both novice and experienced counselors with a framework from which to expand group counseling skills and knowledge. This revised sixth edition offers a reader-friendly and engaging journey through the group process that is congruent with 2016 CACREP standards and the Association for Specialists in Group Work (ASGW) practice standards and grounded in the most cutting-edge research and theory. The authors present a thorough discussion of the rationale for using group counseling with an emphasis on the group’s role as a preventive environment and as a setting for self-discovery. They examine the group facilitator’s internal frame of reference and ways to overcome initial anxiety about leading groups, and they also explore typical problems in the development, facilitation, and termination of the group process and provide suggested solutions. Individual chapters are included to explore the application of group counseling with children and adolescents. Notable additions include: an expanded chapter on diversity and social justice in group work; an expanded chapter on co-leadership, a topic often ignored in other group counseling texts; a new chapter on ethics and leadership training; a reworked chapter on leader functions, styles, and skills; and a reworking of the chapter on group counseling with children that includes an in-depth look at Landreth’s innovative and empirically validated Child-Parent-Relationship Therapy.","author":[{"dropping-particle":"","family":"Berg","given":"Robert C.","non-dropping-particle":"","parse-names":false,"suffix":""},{"dropping-particle":"","family":"Landreth","given":"Garry L.","non-dropping-particle":"","parse-names":false,"suffix":""},{"dropping-particle":"","family":"Fall","given":"Kevin A.","non-dropping-particle":"","parse-names":false,"suffix":""}],"container-title":"Group Counseling: Concepts and Procedures","id":"ITEM-1","issued":{"date-parts":[["2017"]]},"number-of-pages":"1-244","title":"Group counseling: Concepts and procedures","type":"book"},"uris":["http://www.mendeley.com/documents/?uuid=79a0061c-634d-432a-a70f-c0350ac08050"]}],"mendeley":{"formattedCitation":"(Berg, Landreth, &amp; Fall, 2017)","plainTextFormattedCitation":"(Berg, Landreth, &amp; Fall, 2017)","previouslyFormattedCitation":"(Berg, Landreth, &amp; Fall, 2017)"},"properties":{"noteIndex":0},"schema":"https://github.com/citation-style-language/schema/raw/master/csl-citation.json"}</w:instrText>
      </w:r>
      <w:r w:rsidRPr="00844FDA">
        <w:fldChar w:fldCharType="separate"/>
      </w:r>
      <w:r w:rsidRPr="00844FDA">
        <w:rPr>
          <w:noProof/>
        </w:rPr>
        <w:t>(Berg, Landreth, &amp; Fall, 2017)</w:t>
      </w:r>
      <w:r w:rsidRPr="00844FDA">
        <w:fldChar w:fldCharType="end"/>
      </w:r>
      <w:r w:rsidRPr="00844FDA">
        <w:t xml:space="preserve">. </w:t>
      </w:r>
    </w:p>
    <w:p w:rsidR="00844FDA" w:rsidRDefault="00844FDA" w:rsidP="00844FDA">
      <w:pPr>
        <w:pStyle w:val="ListParagraph"/>
        <w:ind w:left="0" w:firstLine="720"/>
      </w:pPr>
      <w:r w:rsidRPr="00844FDA">
        <w:t xml:space="preserve">Konseling kelompok melibatkan anggota kelompok dengan beragam karakteristiknya baik aspek fisik, agama, ras, etnis maupun gender.Pemimpin kelompok sejak awal hendaknya sudah mampu membangun kesadaran multibudaya dalam seting kelompok. Corey mengemukakan upaya yang dapat dilakukan oleh pemimpin kelompok untuk mencegah maladptif problematika memahami keragaman budaya ini melalui pengelolaan di awal proses konseling kelompok </w:t>
      </w:r>
      <w:r w:rsidRPr="00844FDA">
        <w:fldChar w:fldCharType="begin" w:fldLock="1"/>
      </w:r>
      <w:r w:rsidRPr="00844FDA">
        <w:instrText>ADDIN CSL_CITATION {"citationItems":[{"id":"ITEM-1","itemData":{"abstract":"Menghadapi era revolusi industri 4.0 merupakan suatu tantangan sekaligus kesempatan dalam mengembangkan bimbingan konseling sebagai ilmu yang membantu individu mengembangkan aspek non kognisi. Pengembangan keilmuan bimbingan konseling tidak hanya diperlukan dalam reformulasi media layanan yang biasanya dikaji sebagai salah satu solusi dalam menghadapi revolusi industri 4.0, tetapi keterampilan konselor perlu diperhatikan dalam mememberikan layanan ditengah benturan berbagai budaya. Kajian literatur ini berupaya untuk menegaskan bahwa konselor perlu memberikan prioritas pada beginning stage dalam konseling kelompok sebagai prevensi problematika multibudaya. Sejarah mencatat bahwa konselor menjadi tulang punggung dalam pelayanan konseling di beginning stage. Berbagai isu dalam kegagalan konseling kelompok diindikasikan oleh faktor gagalnya konselor dalam mengelola dinamika kelompok pada tahap beginning stage. Hasil kajian menunjukkan bahwa pertemuan budaya dalam proses konseling kelompok merupakan ancaman sekaligus peluang. Konselor pada tahapan beginning stage merupakan sosok sentral yang perlu mengelola dinamika pertemuan budaya tersebut, sehingga konselor perlu memiliki kompetensi multibudaya mulai dari kesadaran diri, kesadaran budaya diri, kesadaran perbedaan, kesadaran perbedaan individu, kesadaran budaya lain, kesadaran pada keragaman, hingga mencapai tahapan skill konseling. Saran dari kajian ini adalah konselor harus mampu dan memiliki keterampilan dalam mengelola pertemuan budaya tahapan beginning stage untuk mencapai tujuan dalam konseling","author":[{"dropping-particle":"","family":"Andi","given":"Dkk","non-dropping-particle":"","parse-names":false,"suffix":""}],"container-title":"Proceeding Seminar Nasional Ilmu Pendidikan FKIP UNMUL 1","id":"ITEM-1","issued":{"date-parts":[["2019"]]},"page":"55-61","title":"Urgensi Beginning Stage Dalam Konseling Kelompok Sebagai Prevensi Problematika Multibudaya","type":"article-journal"},"uris":["http://www.mendeley.com/documents/?uuid=fe2e970a-048b-4f13-bdd6-9978ca5d6b43"]}],"mendeley":{"formattedCitation":"(Andi, 2019)","plainTextFormattedCitation":"(Andi, 2019)","previouslyFormattedCitation":"(Andi, 2019)"},"properties":{"noteIndex":0},"schema":"https://github.com/citation-style-language/schema/raw/master/csl-citation.json"}</w:instrText>
      </w:r>
      <w:r w:rsidRPr="00844FDA">
        <w:fldChar w:fldCharType="separate"/>
      </w:r>
      <w:r w:rsidRPr="00844FDA">
        <w:rPr>
          <w:noProof/>
        </w:rPr>
        <w:t>(Andi, 2019)</w:t>
      </w:r>
      <w:r w:rsidRPr="00844FDA">
        <w:fldChar w:fldCharType="end"/>
      </w:r>
      <w:r w:rsidRPr="00844FDA">
        <w:t xml:space="preserve">. </w:t>
      </w:r>
    </w:p>
    <w:p w:rsidR="00844FDA" w:rsidRDefault="00844FDA" w:rsidP="00844FDA">
      <w:pPr>
        <w:pStyle w:val="ListParagraph"/>
        <w:ind w:left="0" w:firstLine="720"/>
      </w:pPr>
      <w:r w:rsidRPr="00844FDA">
        <w:t>Konseling kelompok sebagai strategi konseling dapat memberikan kontribusi yang besar dalam memberikan pemahaman budaya karena dapat mempertemukan budaya yang berbeda antar anggota kelompok.Terjadinya benturan budaya antara sesama anggota kelompok apabila pemimpin kelompok tidak mampu mengelola dinamika kelompok dengan baik. Hal ini tentunya akan berdampak dalam membangun kepercayaan  dari anggota kelompok kepada pemimpin kelompok. Untuk membangun dinamika kelompok yang baik dalam suasana konseling multibudaya, maka pemimpin kelompok hendaknya memiliki kompetensi.</w:t>
      </w:r>
    </w:p>
    <w:p w:rsidR="00844FDA" w:rsidRDefault="00844FDA" w:rsidP="00844FDA">
      <w:pPr>
        <w:pStyle w:val="ListParagraph"/>
        <w:ind w:left="0" w:firstLine="720"/>
      </w:pPr>
    </w:p>
    <w:p w:rsidR="00844FDA" w:rsidRPr="006B4B2C" w:rsidRDefault="00844FDA" w:rsidP="00844FDA">
      <w:pPr>
        <w:pStyle w:val="ListParagraph"/>
        <w:numPr>
          <w:ilvl w:val="0"/>
          <w:numId w:val="11"/>
        </w:numPr>
        <w:spacing w:after="160" w:line="360" w:lineRule="auto"/>
        <w:rPr>
          <w:rFonts w:asciiTheme="majorBidi" w:hAnsiTheme="majorBidi" w:cstheme="majorBidi"/>
          <w:b/>
          <w:bCs/>
          <w:sz w:val="24"/>
          <w:szCs w:val="24"/>
        </w:rPr>
      </w:pPr>
      <w:r w:rsidRPr="006B4B2C">
        <w:rPr>
          <w:rFonts w:asciiTheme="majorBidi" w:hAnsiTheme="majorBidi" w:cstheme="majorBidi"/>
          <w:b/>
          <w:bCs/>
          <w:sz w:val="24"/>
          <w:szCs w:val="24"/>
        </w:rPr>
        <w:t>Tujuan Konseling Kelompok</w:t>
      </w:r>
    </w:p>
    <w:p w:rsidR="00844FDA" w:rsidRPr="00844FDA" w:rsidRDefault="00844FDA" w:rsidP="00844FDA">
      <w:pPr>
        <w:pStyle w:val="ListParagraph"/>
        <w:rPr>
          <w:rFonts w:cstheme="majorBidi"/>
        </w:rPr>
      </w:pPr>
      <w:r w:rsidRPr="00844FDA">
        <w:rPr>
          <w:rFonts w:cstheme="majorBidi"/>
        </w:rPr>
        <w:t xml:space="preserve">Tujuan konseling kelompok secara lengkap dikemukakan oleh Corey yaitu sebagai berikut </w:t>
      </w:r>
      <w:r w:rsidRPr="00844FDA">
        <w:fldChar w:fldCharType="begin" w:fldLock="1"/>
      </w:r>
      <w:r w:rsidRPr="00844FDA">
        <w:instrText>ADDIN CSL_CITATION {"citationItems":[{"id":"ITEM-1","itemData":{"DOI":"10.4324/9781315157757","ISBN":"9781351654586","abstract":"First published in 1979, Group Counseling has consistently been a widely used and praised text, providing both novice and experienced counselors with a framework from which to expand group counseling skills and knowledge. This revised sixth edition offers a reader-friendly and engaging journey through the group process that is congruent with 2016 CACREP standards and the Association for Specialists in Group Work (ASGW) practice standards and grounded in the most cutting-edge research and theory. The authors present a thorough discussion of the rationale for using group counseling with an emphasis on the group’s role as a preventive environment and as a setting for self-discovery. They examine the group facilitator’s internal frame of reference and ways to overcome initial anxiety about leading groups, and they also explore typical problems in the development, facilitation, and termination of the group process and provide suggested solutions. Individual chapters are included to explore the application of group counseling with children and adolescents. Notable additions include: an expanded chapter on diversity and social justice in group work; an expanded chapter on co-leadership, a topic often ignored in other group counseling texts; a new chapter on ethics and leadership training; a reworked chapter on leader functions, styles, and skills; and a reworking of the chapter on group counseling with children that includes an in-depth look at Landreth’s innovative and empirically validated Child-Parent-Relationship Therapy.","author":[{"dropping-particle":"","family":"Berg","given":"Robert C.","non-dropping-particle":"","parse-names":false,"suffix":""},{"dropping-particle":"","family":"Landreth","given":"Garry L.","non-dropping-particle":"","parse-names":false,"suffix":""},{"dropping-particle":"","family":"Fall","given":"Kevin A.","non-dropping-particle":"","parse-names":false,"suffix":""}],"container-title":"Group Counseling: Concepts and Procedures","id":"ITEM-1","issued":{"date-parts":[["2017"]]},"number-of-pages":"1-244","title":"Group counseling: Concepts and procedures","type":"book"},"uris":["http://www.mendeley.com/documents/?uuid=79a0061c-634d-432a-a70f-c0350ac08050"]}],"mendeley":{"formattedCitation":"(Berg, Landreth, &amp; Fall, 2017)","plainTextFormattedCitation":"(Berg, Landreth, &amp; Fall, 2017)","previouslyFormattedCitation":"(Berg, Landreth, &amp; Fall, 2017)"},"properties":{"noteIndex":0},"schema":"https://github.com/citation-style-language/schema/raw/master/csl-citation.json"}</w:instrText>
      </w:r>
      <w:r w:rsidRPr="00844FDA">
        <w:fldChar w:fldCharType="separate"/>
      </w:r>
      <w:r w:rsidRPr="00844FDA">
        <w:rPr>
          <w:noProof/>
        </w:rPr>
        <w:t>(Corey, 2012)</w:t>
      </w:r>
      <w:r w:rsidRPr="00844FDA">
        <w:fldChar w:fldCharType="end"/>
      </w:r>
      <w:r w:rsidRPr="00844FDA">
        <w:t>.</w:t>
      </w:r>
    </w:p>
    <w:p w:rsidR="00844FDA" w:rsidRPr="00844FDA" w:rsidRDefault="00844FDA" w:rsidP="00844FDA">
      <w:pPr>
        <w:pStyle w:val="ListParagraph"/>
        <w:numPr>
          <w:ilvl w:val="0"/>
          <w:numId w:val="13"/>
        </w:numPr>
        <w:spacing w:after="160"/>
        <w:rPr>
          <w:rFonts w:cstheme="majorBidi"/>
        </w:rPr>
      </w:pPr>
      <w:r w:rsidRPr="00844FDA">
        <w:rPr>
          <w:rFonts w:cstheme="majorBidi"/>
        </w:rPr>
        <w:t>Untuk meningkatkan kesadaran dan pengetahuan diri; untuk mengembangkan rasa identitas yang unik seseorang.</w:t>
      </w:r>
    </w:p>
    <w:p w:rsidR="00844FDA" w:rsidRPr="00844FDA" w:rsidRDefault="00844FDA" w:rsidP="00844FDA">
      <w:pPr>
        <w:pStyle w:val="ListParagraph"/>
        <w:numPr>
          <w:ilvl w:val="0"/>
          <w:numId w:val="13"/>
        </w:numPr>
        <w:spacing w:after="160"/>
        <w:rPr>
          <w:rFonts w:cstheme="majorBidi"/>
        </w:rPr>
      </w:pPr>
      <w:r w:rsidRPr="00844FDA">
        <w:rPr>
          <w:rFonts w:cstheme="majorBidi"/>
        </w:rPr>
        <w:t>Untuk mencapai pengetahuan diri dan mengembangkan rasa identitas yang unik seseorang.</w:t>
      </w:r>
    </w:p>
    <w:p w:rsidR="00844FDA" w:rsidRPr="00844FDA" w:rsidRDefault="00844FDA" w:rsidP="00844FDA">
      <w:pPr>
        <w:pStyle w:val="ListParagraph"/>
        <w:numPr>
          <w:ilvl w:val="0"/>
          <w:numId w:val="13"/>
        </w:numPr>
        <w:spacing w:after="160"/>
        <w:rPr>
          <w:rFonts w:cstheme="majorBidi"/>
        </w:rPr>
      </w:pPr>
      <w:r w:rsidRPr="00844FDA">
        <w:rPr>
          <w:rFonts w:cstheme="majorBidi"/>
        </w:rPr>
        <w:t>Untuk mengenali komunalitas dari peserta dan masalah dan mengembangkan rasa universalitas.</w:t>
      </w:r>
    </w:p>
    <w:p w:rsidR="00844FDA" w:rsidRPr="00844FDA" w:rsidRDefault="00844FDA" w:rsidP="00844FDA">
      <w:pPr>
        <w:pStyle w:val="ListParagraph"/>
        <w:numPr>
          <w:ilvl w:val="0"/>
          <w:numId w:val="13"/>
        </w:numPr>
        <w:spacing w:after="160"/>
        <w:rPr>
          <w:rFonts w:cstheme="majorBidi"/>
        </w:rPr>
      </w:pPr>
      <w:r w:rsidRPr="00844FDA">
        <w:rPr>
          <w:rFonts w:cstheme="majorBidi"/>
        </w:rPr>
        <w:t>Untuk meningkatkan penerimaan diri, kepercayaan diri, dan harga diri untuk mencapai baru diri sendiri.</w:t>
      </w:r>
    </w:p>
    <w:p w:rsidR="00844FDA" w:rsidRPr="00844FDA" w:rsidRDefault="00844FDA" w:rsidP="00844FDA">
      <w:pPr>
        <w:pStyle w:val="ListParagraph"/>
        <w:numPr>
          <w:ilvl w:val="0"/>
          <w:numId w:val="13"/>
        </w:numPr>
        <w:spacing w:after="160"/>
        <w:rPr>
          <w:rFonts w:cstheme="majorBidi"/>
        </w:rPr>
      </w:pPr>
      <w:r w:rsidRPr="00844FDA">
        <w:rPr>
          <w:rFonts w:cstheme="majorBidi"/>
        </w:rPr>
        <w:t>Untuk mencari cara-cara alternatif untuk menangani isu-isu perkembangan yang normal dan menyelesaikan konflik tertentu.</w:t>
      </w:r>
    </w:p>
    <w:p w:rsidR="00844FDA" w:rsidRPr="00844FDA" w:rsidRDefault="00844FDA" w:rsidP="00844FDA">
      <w:pPr>
        <w:pStyle w:val="ListParagraph"/>
        <w:numPr>
          <w:ilvl w:val="0"/>
          <w:numId w:val="13"/>
        </w:numPr>
        <w:spacing w:after="160"/>
        <w:rPr>
          <w:rFonts w:cstheme="majorBidi"/>
        </w:rPr>
      </w:pPr>
      <w:r w:rsidRPr="00844FDA">
        <w:rPr>
          <w:rFonts w:cstheme="majorBidi"/>
        </w:rPr>
        <w:t>Untuk meningkatkan self-direction, otonomi, dan tanggung jawab terhadap diri sendiri dan lainnya.</w:t>
      </w:r>
    </w:p>
    <w:p w:rsidR="00844FDA" w:rsidRPr="00844FDA" w:rsidRDefault="00844FDA" w:rsidP="00844FDA">
      <w:pPr>
        <w:pStyle w:val="ListParagraph"/>
        <w:numPr>
          <w:ilvl w:val="0"/>
          <w:numId w:val="13"/>
        </w:numPr>
        <w:spacing w:after="160"/>
        <w:rPr>
          <w:rFonts w:cstheme="majorBidi"/>
        </w:rPr>
      </w:pPr>
      <w:r w:rsidRPr="00844FDA">
        <w:rPr>
          <w:rFonts w:cstheme="majorBidi"/>
        </w:rPr>
        <w:t>Untuk menyadari pilihan seseorang dan untuk membuat pilihan bijak.</w:t>
      </w:r>
    </w:p>
    <w:p w:rsidR="00844FDA" w:rsidRPr="00844FDA" w:rsidRDefault="00844FDA" w:rsidP="00844FDA">
      <w:pPr>
        <w:pStyle w:val="ListParagraph"/>
        <w:numPr>
          <w:ilvl w:val="0"/>
          <w:numId w:val="13"/>
        </w:numPr>
        <w:spacing w:after="160"/>
        <w:rPr>
          <w:rFonts w:cstheme="majorBidi"/>
        </w:rPr>
      </w:pPr>
      <w:r w:rsidRPr="00844FDA">
        <w:rPr>
          <w:rFonts w:cstheme="majorBidi"/>
        </w:rPr>
        <w:t>Untuk membuat rencana khusus untuk mengubah perilaku tertentu dan melakukan diri untuk menindaklanjuti dengan rencana ini.</w:t>
      </w:r>
    </w:p>
    <w:p w:rsidR="00844FDA" w:rsidRPr="00844FDA" w:rsidRDefault="00844FDA" w:rsidP="00844FDA">
      <w:pPr>
        <w:pStyle w:val="ListParagraph"/>
        <w:numPr>
          <w:ilvl w:val="0"/>
          <w:numId w:val="13"/>
        </w:numPr>
        <w:spacing w:after="160"/>
        <w:rPr>
          <w:rFonts w:cstheme="majorBidi"/>
        </w:rPr>
      </w:pPr>
      <w:r w:rsidRPr="00844FDA">
        <w:rPr>
          <w:rFonts w:cstheme="majorBidi"/>
        </w:rPr>
        <w:t>Untuk mempelajari keterampilan sosial yang lebih efektif.</w:t>
      </w:r>
    </w:p>
    <w:p w:rsidR="00844FDA" w:rsidRPr="00844FDA" w:rsidRDefault="00844FDA" w:rsidP="00844FDA">
      <w:pPr>
        <w:pStyle w:val="ListParagraph"/>
        <w:numPr>
          <w:ilvl w:val="0"/>
          <w:numId w:val="13"/>
        </w:numPr>
        <w:spacing w:after="160"/>
        <w:rPr>
          <w:rFonts w:cstheme="majorBidi"/>
        </w:rPr>
      </w:pPr>
      <w:r w:rsidRPr="00844FDA">
        <w:rPr>
          <w:rFonts w:cstheme="majorBidi"/>
        </w:rPr>
        <w:t>Untuk menjadi lebih peka terhadap kebutuhan dan perasaan lainnya.</w:t>
      </w:r>
    </w:p>
    <w:p w:rsidR="00844FDA" w:rsidRPr="00844FDA" w:rsidRDefault="00844FDA" w:rsidP="00844FDA">
      <w:pPr>
        <w:pStyle w:val="ListParagraph"/>
        <w:numPr>
          <w:ilvl w:val="0"/>
          <w:numId w:val="13"/>
        </w:numPr>
        <w:spacing w:after="160"/>
        <w:rPr>
          <w:rFonts w:cstheme="majorBidi"/>
        </w:rPr>
      </w:pPr>
      <w:r w:rsidRPr="00844FDA">
        <w:rPr>
          <w:rFonts w:cstheme="majorBidi"/>
        </w:rPr>
        <w:t>Untuk mempelajari cara menghadapi lainnya dengan hati-hati, concers, kejujuran, dan kelangsungan.</w:t>
      </w:r>
    </w:p>
    <w:p w:rsidR="00844FDA" w:rsidRPr="00844FDA" w:rsidRDefault="00844FDA" w:rsidP="00844FDA">
      <w:pPr>
        <w:pStyle w:val="ListParagraph"/>
        <w:numPr>
          <w:ilvl w:val="0"/>
          <w:numId w:val="13"/>
        </w:numPr>
        <w:spacing w:after="160"/>
        <w:rPr>
          <w:rFonts w:cstheme="majorBidi"/>
        </w:rPr>
      </w:pPr>
      <w:r w:rsidRPr="00844FDA">
        <w:rPr>
          <w:rFonts w:cstheme="majorBidi"/>
        </w:rPr>
        <w:t>Untuk pindah dari sekedar memenuhi oyher, harapan dan belajar untuk hidup dengan harapan sendiri.</w:t>
      </w:r>
    </w:p>
    <w:p w:rsidR="00844FDA" w:rsidRPr="00844FDA" w:rsidRDefault="00844FDA" w:rsidP="00844FDA">
      <w:pPr>
        <w:pStyle w:val="ListParagraph"/>
        <w:numPr>
          <w:ilvl w:val="0"/>
          <w:numId w:val="13"/>
        </w:numPr>
        <w:spacing w:after="160"/>
        <w:rPr>
          <w:rFonts w:cstheme="majorBidi"/>
        </w:rPr>
      </w:pPr>
      <w:r w:rsidRPr="00844FDA">
        <w:rPr>
          <w:rFonts w:cstheme="majorBidi"/>
        </w:rPr>
        <w:t>Untuk memperjelas nilai-nilai seseorang dan memutuskan apakah dan bagaimana memodifikasi mereka.</w:t>
      </w:r>
    </w:p>
    <w:p w:rsidR="00844FDA" w:rsidRPr="00844FDA" w:rsidRDefault="00844FDA" w:rsidP="00844FDA">
      <w:pPr>
        <w:ind w:left="720" w:firstLine="720"/>
        <w:rPr>
          <w:rFonts w:cstheme="majorBidi"/>
        </w:rPr>
      </w:pPr>
      <w:r w:rsidRPr="00844FDA">
        <w:rPr>
          <w:rFonts w:cstheme="majorBidi"/>
        </w:rPr>
        <w:t xml:space="preserve">Dari penjelasan di atas dapat diartikan bahwa tujuan konseling kelompok yaitu untuk belajar mengembangkan kesadaran dan pengatahuan diri, untuk </w:t>
      </w:r>
      <w:r w:rsidRPr="00844FDA">
        <w:rPr>
          <w:rFonts w:cstheme="majorBidi"/>
        </w:rPr>
        <w:lastRenderedPageBreak/>
        <w:t>mengembangkan kepekaan kepada orang lain, dan untuk mengetahui kebutuhan komunitas kelompok.</w:t>
      </w:r>
    </w:p>
    <w:p w:rsidR="00844FDA" w:rsidRPr="00844FDA" w:rsidRDefault="00844FDA" w:rsidP="00844FDA">
      <w:pPr>
        <w:ind w:left="720" w:firstLine="720"/>
        <w:rPr>
          <w:rFonts w:cstheme="majorBidi"/>
        </w:rPr>
      </w:pPr>
      <w:r w:rsidRPr="00844FDA">
        <w:rPr>
          <w:rFonts w:cstheme="majorBidi"/>
        </w:rPr>
        <w:t>Melalui konseling kelompok hal-hal yang dapat menghambat atau mengganggu sosialisasi dan komunikasi siswa diungkap dan didinamikakan melalui berbagai teknik, sehingga kemampuan sosialisasi dan berkomunikasi siswa berkembang secara optimal.</w:t>
      </w:r>
    </w:p>
    <w:p w:rsidR="00844FDA" w:rsidRPr="00844FDA" w:rsidRDefault="00844FDA" w:rsidP="00844FDA">
      <w:pPr>
        <w:pStyle w:val="ListParagraph"/>
        <w:ind w:left="1080" w:firstLine="0"/>
      </w:pPr>
    </w:p>
    <w:p w:rsidR="00413E2D" w:rsidRPr="00413E2D" w:rsidRDefault="00413E2D" w:rsidP="00844FDA">
      <w:pPr>
        <w:pStyle w:val="ListParagraph"/>
        <w:numPr>
          <w:ilvl w:val="0"/>
          <w:numId w:val="11"/>
        </w:numPr>
        <w:spacing w:after="0"/>
        <w:rPr>
          <w:b/>
          <w:bCs/>
          <w:lang w:val="en-US"/>
        </w:rPr>
      </w:pPr>
      <w:r w:rsidRPr="00E26D7C">
        <w:rPr>
          <w:b/>
          <w:bCs/>
          <w:lang w:val="en-US"/>
        </w:rPr>
        <w:t>Pengertian</w:t>
      </w:r>
      <w:r w:rsidRPr="00E26D7C">
        <w:rPr>
          <w:b/>
          <w:bCs/>
        </w:rPr>
        <w:t xml:space="preserve"> </w:t>
      </w:r>
      <w:r w:rsidRPr="00E26D7C">
        <w:rPr>
          <w:b/>
          <w:bCs/>
          <w:lang w:val="en-US"/>
        </w:rPr>
        <w:t>konseling multicultural</w:t>
      </w:r>
    </w:p>
    <w:p w:rsidR="00413E2D" w:rsidRPr="00E26D7C" w:rsidRDefault="00413E2D" w:rsidP="00413E2D">
      <w:pPr>
        <w:pStyle w:val="Abstrak"/>
        <w:ind w:left="0" w:firstLine="567"/>
        <w:rPr>
          <w:sz w:val="22"/>
        </w:rPr>
      </w:pPr>
      <w:r w:rsidRPr="00E26D7C">
        <w:rPr>
          <w:sz w:val="22"/>
        </w:rPr>
        <w:t xml:space="preserve">Konseling multikultural dikenal juga dengan konseling lintas budaya mempunyai arti suatu hubungan konseling yang terdiri dari dua peserta atau lebih, berbeda dalam latar belakang budaya, nilai-nilai dan gaya hidup </w:t>
      </w:r>
      <w:r w:rsidRPr="00E26D7C">
        <w:rPr>
          <w:sz w:val="22"/>
          <w:lang w:val="en-US"/>
        </w:rPr>
        <w:fldChar w:fldCharType="begin" w:fldLock="1"/>
      </w:r>
      <w:r w:rsidRPr="00E26D7C">
        <w:rPr>
          <w:sz w:val="22"/>
          <w:lang w:val="en-US"/>
        </w:rPr>
        <w:instrText>ADDIN CSL_CITATION {"citationItems":[{"id":"ITEM-1","itemData":{"author":[{"dropping-particle":"","family":"Nugraha","given":"Agung","non-dropping-particle":"","parse-names":false,"suffix":""}],"id":"ITEM-1","issued":{"date-parts":[["2012"]]},"publisher":"UPI","title":"Program Experiential Based Group Counseling Untuk Meningkatkan Kepekaan Multibudaya Calon Konselor (Penelitian Pra Eksperimen di Jurusan PPB FIP UPI Tahun Akademik 2011/2012)","type":"thesis"},"uris":["http://www.mendeley.com/documents/?uuid=a4fb9908-8532-40ef-ad55-3672e0c01f95"]}],"mendeley":{"formattedCitation":"(Nugraha, 2012)","plainTextFormattedCitation":"(Nugraha, 2012)","previouslyFormattedCitation":"(Nugraha, 2012)"},"properties":{"noteIndex":0},"schema":"https://github.com/citation-style-language/schema/raw/master/csl-citation.json"}</w:instrText>
      </w:r>
      <w:r w:rsidRPr="00E26D7C">
        <w:rPr>
          <w:sz w:val="22"/>
          <w:lang w:val="en-US"/>
        </w:rPr>
        <w:fldChar w:fldCharType="separate"/>
      </w:r>
      <w:r w:rsidRPr="00E26D7C">
        <w:rPr>
          <w:noProof/>
          <w:sz w:val="22"/>
          <w:lang w:val="en-US"/>
        </w:rPr>
        <w:t>(Nugraha, 2012)</w:t>
      </w:r>
      <w:r w:rsidRPr="00E26D7C">
        <w:rPr>
          <w:sz w:val="22"/>
          <w:lang w:val="en-US"/>
        </w:rPr>
        <w:fldChar w:fldCharType="end"/>
      </w:r>
      <w:r w:rsidRPr="00E26D7C">
        <w:rPr>
          <w:sz w:val="22"/>
        </w:rPr>
        <w:t>.</w:t>
      </w:r>
    </w:p>
    <w:p w:rsidR="00413E2D" w:rsidRDefault="00413E2D" w:rsidP="00413E2D">
      <w:r w:rsidRPr="00E26D7C">
        <w:t>Definisi yang dikemukakan di atas telah memberikan definisi konseling multikultural secara luas dan menyeluruh. Konseling multikultural melibatkan koselor (pemberi penyuluh) dan konseli (individu yang menerima penyuluhan atau klien) yang berasal dari latar belakang yang berbeda. Oleh karena itu, konselor perlu menyadari dan peka akan nilai-nilai yang berlaku secara umum</w:t>
      </w:r>
    </w:p>
    <w:p w:rsidR="00413E2D" w:rsidRDefault="00413E2D" w:rsidP="00413E2D">
      <w:r w:rsidRPr="00E26D7C">
        <w:t>Konseling multikultural tentunya</w:t>
      </w:r>
      <w:r>
        <w:t xml:space="preserve"> </w:t>
      </w:r>
      <w:r w:rsidRPr="00E26D7C">
        <w:t>menuntut kedua belah pihak untuk memahami budaya dari keduanya. Untuk menjalankan konseling multikultural yang efektif seorang konselor mempunyai ciri atau karakteristik. Karakteristik yang dimiliki konselor multikultural: mempunyai kesadar- an budaya, paham karakteristik konseling seacara umum, menunjukkan empati budaya dan sebagainya. Adanya keragaman budaya merupakan realitas hidup, yang tidak dapat dimungkiri mempengaruhi perilaku individu dan seluruh aktivitas manusia, yang termasuk di dalamnya adalah aktivitas konseling. Karena itu, dalam melakukan konseling, sangat penting untuk mempertimbangkan budayayang ada. Namun, dalam kenyataannya, kesadaran budaya dalam praktek konseling masih sangat kurang.</w:t>
      </w:r>
    </w:p>
    <w:p w:rsidR="00413E2D" w:rsidRDefault="00413E2D" w:rsidP="00413E2D">
      <w:r w:rsidRPr="00E26D7C">
        <w:t xml:space="preserve">Dalam cakupan budaya Pedersen, Crether &amp; Carlson </w:t>
      </w:r>
      <w:r w:rsidRPr="00E26D7C">
        <w:fldChar w:fldCharType="begin" w:fldLock="1"/>
      </w:r>
      <w:r w:rsidRPr="00E26D7C">
        <w:instrText>ADDIN CSL_CITATION {"citationItems":[{"id":"ITEM-1","itemData":{"author":[{"dropping-particle":"","family":"Nugraha","given":"Agung","non-dropping-particle":"","parse-names":false,"suffix":""}],"id":"ITEM-1","issued":{"date-parts":[["2012"]]},"publisher":"UPI","title":"Program Experiential Based Group Counseling Untuk Meningkatkan Kepekaan Multibudaya Calon Konselor (Penelitian Pra Eksperimen di Jurusan PPB FIP UPI Tahun Akademik 2011/2012)","type":"thesis"},"uris":["http://www.mendeley.com/documents/?uuid=a4fb9908-8532-40ef-ad55-3672e0c01f95"]}],"mendeley":{"formattedCitation":"(Nugraha, 2012)","plainTextFormattedCitation":"(Nugraha, 2012)","previouslyFormattedCitation":"(Nugraha, 2012)"},"properties":{"noteIndex":0},"schema":"https://github.com/citation-style-language/schema/raw/master/csl-citation.json"}</w:instrText>
      </w:r>
      <w:r w:rsidRPr="00E26D7C">
        <w:fldChar w:fldCharType="separate"/>
      </w:r>
      <w:r w:rsidRPr="00E26D7C">
        <w:rPr>
          <w:noProof/>
        </w:rPr>
        <w:t>(Nugraha, 2012)</w:t>
      </w:r>
      <w:r w:rsidRPr="00E26D7C">
        <w:fldChar w:fldCharType="end"/>
      </w:r>
      <w:r w:rsidRPr="00E26D7C">
        <w:t xml:space="preserve"> memaparkan sebagai berikut ”cultural empahty is therefore the learned ability of counselors to accurately understand and respond appropriately to each culturally different client.” Dapat dipahami empati budaya adalah kemampuan konselor untuk memahami secara akurat dan respon yang tepat terhadap perbedaan budaya konseli. Hal tersebut mengisyaratkan bahwa empati merupakan suatu kemampuan bagi seorang konselor dalam memahami dan merasakan latar belakang kehidupan yang dibawa oleh konseli dan berpengaruh terhadap keadaankonseli saat proses konseling berlangsung.</w:t>
      </w:r>
    </w:p>
    <w:p w:rsidR="00413E2D" w:rsidRDefault="00413E2D" w:rsidP="00413E2D">
      <w:r w:rsidRPr="00E26D7C">
        <w:t>Dalam penyelenggaraan pendidikan di sekolah, kesadaran budaya harus menjadi tujuan pendidikan, termasuk konseling yang harus sesuai dengan kondisi siswa sebagai klien yang memiliki latar budaya yang berbeda-beda. Hubungan klien dan konselor selalu dipengaruhi oleh budaya dan latar belakang klien dan latar belakang konselor. Aspek lain yang juga penting dalam konseling yaitu teori, tempat layanan dan proses konseling. Tempat layanan konseling berlangsung juga mempunyai nilai budaya sendiri yang juga pentingdipertimbangkandalam melakukan konseling.</w:t>
      </w:r>
    </w:p>
    <w:p w:rsidR="00413E2D" w:rsidRDefault="00413E2D" w:rsidP="00413E2D">
      <w:r w:rsidRPr="00E26D7C">
        <w:lastRenderedPageBreak/>
        <w:t>Konselor dan guru di sekolah sebagai petugas konseling dalam perumusan tujuan konseling diwarnai pengaruh budaya klien, pribadi konselor, lingkungan dan teori yang digunakan. Dalam perkembangannya, hampir selalu menggunakan pendekatan yang sarat nilai-nilai barat, karena itu pendekatan yang digunakan tidak selalu efektif dipraktekkan, terutama dalam setting yang berbeda dengan budaya barat. Kenyataan seperti ini yang mendorongbeberapa tokoh konseling untuk mengembangkan konseling multikultural.</w:t>
      </w:r>
      <w:r w:rsidRPr="00E26D7C">
        <w:fldChar w:fldCharType="begin" w:fldLock="1"/>
      </w:r>
      <w:r w:rsidRPr="00E26D7C">
        <w:instrText>ADDIN CSL_CITATION {"citationItems":[{"id":"ITEM-1","itemData":{"author":[{"dropping-particle":"","family":"Nuzliah","given":"","non-dropping-particle":"","parse-names":false,"suffix":""}],"container-title":"Jurnal Educasi UIN- Ar.Rainy,","id":"ITEM-1","issued":{"date-parts":[["2016"]]},"page":"212-213","title":"Konseling Multikultural","type":"article-journal","volume":"2 (2)"},"uris":["http://www.mendeley.com/documents/?uuid=c57e9fbb-c521-47b9-b8b0-f7e5c351505c"]}],"mendeley":{"formattedCitation":"(Nuzliah, 2016)","plainTextFormattedCitation":"(Nuzliah, 2016)","previouslyFormattedCitation":"(Nuzliah, 2016)"},"properties":{"noteIndex":0},"schema":"https://github.com/citation-style-language/schema/raw/master/csl-citation.json"}</w:instrText>
      </w:r>
      <w:r w:rsidRPr="00E26D7C">
        <w:fldChar w:fldCharType="separate"/>
      </w:r>
      <w:r w:rsidRPr="00E26D7C">
        <w:rPr>
          <w:noProof/>
        </w:rPr>
        <w:t>(Nuzliah, 2016)</w:t>
      </w:r>
      <w:r w:rsidRPr="00E26D7C">
        <w:fldChar w:fldCharType="end"/>
      </w:r>
      <w:r w:rsidRPr="00E26D7C">
        <w:rPr>
          <w:lang w:val="en-US"/>
        </w:rPr>
        <w:t>.</w:t>
      </w:r>
    </w:p>
    <w:p w:rsidR="00413E2D" w:rsidRDefault="00413E2D" w:rsidP="00413E2D">
      <w:r w:rsidRPr="00E26D7C">
        <w:t>mengemukakan tujuan konseling multikultural adalah: 1) Membantu klien agar mampu mengem- bangkan potensi-potensi yang di miliki meberdayakan diri secara optimal, 2) Membantu klien multikultural agar mampu memecahkan masalah yang dihadapi, meng- adakan penyesuaian diri, serta merasakan kebahagiaan hidup sesuai dengan budayanya, 3) Membantu klien agar dapat hidup bersama dalam masyarakat multicultural dan 4) Memperkenalkan, mempelajari kepada klien akan nilai-nilai budaya lain untuk di jadikan revisi dalam membuat perancanaan, pilihan, keputusan hidup kedepan yang lebih baik</w:t>
      </w:r>
    </w:p>
    <w:p w:rsidR="0080162D" w:rsidRPr="00165AA9" w:rsidRDefault="00413E2D" w:rsidP="006D2A4B">
      <w:r w:rsidRPr="00E26D7C">
        <w:t>Fenomena yang terjadi salah satu faktor gagalnya proses konseling adalah persepsi yang dimilki oleh konselor tidak sama dengan persepsi yang dimiliki oleh konseli disebabkan berbedanya latar belakang budaya yang dimiliki konselor danklien. Hal inipun terjadi di sekolah yang memiliki guru dan siswa dari latar belakang budaya yang berbeda. Untuk itu seorang konselor maupun guru sebagai petugas konselor harus mengembangkan kemampuan dalam konseling multikultural. Dengan demikian dapat memberikan layanan konseling yang efektif pada siswa.</w:t>
      </w:r>
    </w:p>
    <w:p w:rsidR="002A53F0" w:rsidRPr="00165AA9" w:rsidRDefault="002A53F0" w:rsidP="00844FDA">
      <w:pPr>
        <w:pStyle w:val="ListParagraph"/>
        <w:numPr>
          <w:ilvl w:val="0"/>
          <w:numId w:val="11"/>
        </w:numPr>
        <w:spacing w:after="0"/>
        <w:rPr>
          <w:sz w:val="24"/>
          <w:szCs w:val="24"/>
          <w:lang w:val="en-US"/>
        </w:rPr>
      </w:pPr>
      <w:r w:rsidRPr="00165AA9">
        <w:rPr>
          <w:rFonts w:eastAsia="Times New Roman"/>
          <w:b/>
          <w:bCs/>
          <w:color w:val="000000"/>
          <w:shd w:val="clear" w:color="auto" w:fill="FFFFFF"/>
          <w:lang w:eastAsia="id-ID"/>
        </w:rPr>
        <w:t xml:space="preserve">Karakteristik Konselor yang Efektif </w:t>
      </w:r>
    </w:p>
    <w:p w:rsidR="002A53F0" w:rsidRPr="00165AA9" w:rsidRDefault="002A53F0" w:rsidP="002A53F0">
      <w:pPr>
        <w:pStyle w:val="ListParagraph"/>
        <w:spacing w:after="0"/>
        <w:ind w:left="0" w:firstLine="720"/>
        <w:rPr>
          <w:sz w:val="24"/>
          <w:szCs w:val="24"/>
          <w:lang w:val="en-US"/>
        </w:rPr>
      </w:pPr>
      <w:r w:rsidRPr="00165AA9">
        <w:rPr>
          <w:lang w:val="en-US"/>
        </w:rPr>
        <w:t>Seorang konselor sebagai salah  satu tenaga profesional yang  memberikan bantuan kepada individu baik permasalahan pribadi maupun sosial,  khusu</w:t>
      </w:r>
      <w:r w:rsidRPr="00165AA9">
        <w:t>s</w:t>
      </w:r>
      <w:r w:rsidRPr="00165AA9">
        <w:rPr>
          <w:lang w:val="en-US"/>
        </w:rPr>
        <w:t xml:space="preserve">nya membantu peserta didik dalam mengatasi krisis identitas  pada  dirnya. Konselor  yang  efektif dapat diartikan sebagai  model  yang mampu memahami setiap permasalahan siswa atau remaja, pemahaman adalah  modal  awal untukk mengerti apa  yang terjadi pada siswa,  karena pemahaman  yang  baik adalah salah  satu keterampilan keunggulan konselor menurut </w:t>
      </w:r>
      <w:r w:rsidRPr="00165AA9">
        <w:rPr>
          <w:lang w:val="en-US"/>
        </w:rPr>
        <w:fldChar w:fldCharType="begin" w:fldLock="1"/>
      </w:r>
      <w:r w:rsidRPr="00165AA9">
        <w:rPr>
          <w:lang w:val="en-US"/>
        </w:rPr>
        <w:instrText>ADDIN CSL_CITATION {"citationItems":[{"id":"ITEM-1","itemData":{"author":[{"dropping-particle":"","family":"Rodica","given":"Gabriela","non-dropping-particle":"","parse-names":false,"suffix":""}],"id":"ITEM-1","issued":{"date-parts":[["2015"]]},"publisher":"Ovidious Constanta University","publisher-place":"Romania","title":"The Students’ Personal and Professional Development as Psychological Counsellors.","type":"book"},"uris":["http://www.mendeley.com/documents/?uuid=d3492e60-feb3-42b1-bd5d-651d49836bce"]}],"mendeley":{"formattedCitation":"(Rodica, 2015)","plainTextFormattedCitation":"(Rodica, 2015)","previouslyFormattedCitation":"(Rodica, 2015)"},"properties":{"noteIndex":0},"schema":"https://github.com/citation-style-language/schema/raw/master/csl-citation.json"}</w:instrText>
      </w:r>
      <w:r w:rsidRPr="00165AA9">
        <w:rPr>
          <w:lang w:val="en-US"/>
        </w:rPr>
        <w:fldChar w:fldCharType="separate"/>
      </w:r>
      <w:r w:rsidRPr="00165AA9">
        <w:rPr>
          <w:noProof/>
          <w:lang w:val="en-US"/>
        </w:rPr>
        <w:t>(Rodi ca, 2015)</w:t>
      </w:r>
      <w:r w:rsidRPr="00165AA9">
        <w:rPr>
          <w:lang w:val="en-US"/>
        </w:rPr>
        <w:fldChar w:fldCharType="end"/>
      </w:r>
      <w:r w:rsidRPr="00165AA9">
        <w:rPr>
          <w:lang w:val="en-US"/>
        </w:rPr>
        <w:t xml:space="preserve"> melihat kualitas konselor  juga  harus memahami keterampilan  yang  dimiliki dengan mengeksplorasi</w:t>
      </w:r>
      <w:r w:rsidRPr="00165AA9">
        <w:t xml:space="preserve">  </w:t>
      </w:r>
      <w:r w:rsidRPr="00165AA9">
        <w:rPr>
          <w:lang w:val="en-US"/>
        </w:rPr>
        <w:t>kualitas penting  yang    harus dimiliki seorang konselor, dan untuk mengembangkan keterampilan ini dalam menghadapi siswa.</w:t>
      </w:r>
    </w:p>
    <w:p w:rsidR="002A53F0" w:rsidRPr="00165AA9" w:rsidRDefault="002A53F0" w:rsidP="002A53F0">
      <w:pPr>
        <w:ind w:firstLine="720"/>
        <w:rPr>
          <w:lang w:val="en-US"/>
        </w:rPr>
      </w:pPr>
      <w:r w:rsidRPr="00165AA9">
        <w:rPr>
          <w:lang w:val="en-US"/>
        </w:rPr>
        <w:t xml:space="preserve">Menurut Rogers </w:t>
      </w:r>
      <w:r w:rsidRPr="00165AA9">
        <w:rPr>
          <w:lang w:val="en-US"/>
        </w:rPr>
        <w:fldChar w:fldCharType="begin" w:fldLock="1"/>
      </w:r>
      <w:r w:rsidRPr="00165AA9">
        <w:rPr>
          <w:lang w:val="en-US"/>
        </w:rPr>
        <w:instrText>ADDIN CSL_CITATION {"citationItems":[{"id":"ITEM-1","itemData":{"author":[{"dropping-particle":"","family":"Lesmana","given":"","non-dropping-particle":"","parse-names":false,"suffix":""},{"dropping-particle":"","family":"Jeanette","given":"","non-dropping-particle":"","parse-names":false,"suffix":""},{"dropping-particle":"","family":"Murad","given":"","non-dropping-particle":"","parse-names":false,"suffix":""}],"id":"ITEM-1","issued":{"date-parts":[["2006"]]},"publisher":"UI Press","publisher-place":"Jakarata","title":"Dasar-Dasar Konseling","type":"book"},"uris":["http://www.mendeley.com/documents/?uuid=8c060528-1c3a-40b1-b01c-c39df77ee788"]}],"mendeley":{"formattedCitation":"(Lesmana et al., 2006)","plainTextFormattedCitation":"(Lesmana et al., 2006)","previouslyFormattedCitation":"(Lesmana et al., 2006)"},"properties":{"noteIndex":0},"schema":"https://github.com/citation-style-language/schema/raw/master/csl-citation.json"}</w:instrText>
      </w:r>
      <w:r w:rsidRPr="00165AA9">
        <w:rPr>
          <w:lang w:val="en-US"/>
        </w:rPr>
        <w:fldChar w:fldCharType="separate"/>
      </w:r>
      <w:r w:rsidR="0080162D">
        <w:rPr>
          <w:noProof/>
          <w:lang w:val="en-US"/>
        </w:rPr>
        <w:t>(Lesmana et al., 20</w:t>
      </w:r>
      <w:r w:rsidR="0080162D">
        <w:rPr>
          <w:noProof/>
        </w:rPr>
        <w:t>19</w:t>
      </w:r>
      <w:r w:rsidRPr="00165AA9">
        <w:rPr>
          <w:noProof/>
          <w:lang w:val="en-US"/>
        </w:rPr>
        <w:t>)</w:t>
      </w:r>
      <w:r w:rsidRPr="00165AA9">
        <w:rPr>
          <w:lang w:val="en-US"/>
        </w:rPr>
        <w:fldChar w:fldCharType="end"/>
      </w:r>
      <w:r w:rsidRPr="00165AA9">
        <w:rPr>
          <w:lang w:val="en-US"/>
        </w:rPr>
        <w:t xml:space="preserve"> ada tiga kemampuan dasar yang  dimiliki  oleh  konselor berkaitan dengan kualitas hubungan konselor dengan konseli ditunjukkan yaitu melalui kemampuan konselor dala</w:t>
      </w:r>
      <w:r>
        <w:rPr>
          <w:lang w:val="en-US"/>
        </w:rPr>
        <w:t>m  :(1)</w:t>
      </w:r>
      <w:r>
        <w:t xml:space="preserve"> </w:t>
      </w:r>
      <w:r w:rsidRPr="00165AA9">
        <w:rPr>
          <w:lang w:val="en-US"/>
        </w:rPr>
        <w:t>kongruensi  (congruence) seorang konselor  yang  efektif seyogyanya mampu membedakan individu  yang  menunjukan dirinya secara sesunguhnya yang mengatakan apa yang ingin dikatakan dan ada keselaras</w:t>
      </w:r>
      <w:r w:rsidRPr="00165AA9">
        <w:t xml:space="preserve">an </w:t>
      </w:r>
      <w:r w:rsidRPr="00165AA9">
        <w:rPr>
          <w:lang w:val="en-US"/>
        </w:rPr>
        <w:t>antara apa yang dirasakan dan dimunculkan dal</w:t>
      </w:r>
      <w:r>
        <w:rPr>
          <w:lang w:val="en-US"/>
        </w:rPr>
        <w:t>am ekspresi,</w:t>
      </w:r>
      <w:r>
        <w:t xml:space="preserve"> </w:t>
      </w:r>
      <w:r>
        <w:rPr>
          <w:lang w:val="en-US"/>
        </w:rPr>
        <w:t>(2)</w:t>
      </w:r>
      <w:r>
        <w:t xml:space="preserve"> </w:t>
      </w:r>
      <w:r w:rsidRPr="00165AA9">
        <w:rPr>
          <w:lang w:val="en-US"/>
        </w:rPr>
        <w:t>empati  (empathy)  yaitu kemam</w:t>
      </w:r>
      <w:r w:rsidRPr="00165AA9">
        <w:t xml:space="preserve">puan </w:t>
      </w:r>
      <w:r w:rsidRPr="00165AA9">
        <w:rPr>
          <w:lang w:val="en-US"/>
        </w:rPr>
        <w:t>seorang konselor</w:t>
      </w:r>
      <w:r w:rsidRPr="00165AA9">
        <w:t xml:space="preserve">  </w:t>
      </w:r>
      <w:r w:rsidRPr="00165AA9">
        <w:rPr>
          <w:lang w:val="en-US"/>
        </w:rPr>
        <w:t xml:space="preserve">untuk </w:t>
      </w:r>
      <w:r w:rsidRPr="00165AA9">
        <w:t>me</w:t>
      </w:r>
      <w:r w:rsidRPr="00165AA9">
        <w:rPr>
          <w:lang w:val="en-US"/>
        </w:rPr>
        <w:t xml:space="preserve">ngetahui  dan  ikut merasakan apa yang  </w:t>
      </w:r>
      <w:r>
        <w:rPr>
          <w:lang w:val="en-US"/>
        </w:rPr>
        <w:t>dirasakan  oleh  konseli,  (3)</w:t>
      </w:r>
      <w:r w:rsidRPr="00165AA9">
        <w:rPr>
          <w:lang w:val="en-US"/>
        </w:rPr>
        <w:t xml:space="preserve">perhatian secara positif tanpa syarat  (unconditional  positive  regard),  seorang konselor dapat menerima bahwa konseli  yang  dihadapi memiliki nilai-nilai  yang  berbeda dari  yang  dimiliki  oleh konselor. </w:t>
      </w:r>
    </w:p>
    <w:p w:rsidR="002A53F0" w:rsidRPr="00165AA9" w:rsidRDefault="002A53F0" w:rsidP="002A53F0">
      <w:pPr>
        <w:ind w:firstLine="720"/>
      </w:pPr>
      <w:r w:rsidRPr="00165AA9">
        <w:rPr>
          <w:lang w:val="en-US"/>
        </w:rPr>
        <w:lastRenderedPageBreak/>
        <w:t>Karakteristik konselor efektif berarti terkait kualitas keunggulan  yang  harus dimiliki  oleh  konselor selain pengetahuan  dan  wawasan kompetensi keunggulan pribadi sadarakan nilai-nila</w:t>
      </w:r>
      <w:r w:rsidRPr="00165AA9">
        <w:t xml:space="preserve">i </w:t>
      </w:r>
      <w:r w:rsidRPr="00165AA9">
        <w:rPr>
          <w:lang w:val="en-US"/>
        </w:rPr>
        <w:t xml:space="preserve">sosial budaya sangatlah menunjangkualitas konselor dalam memberikan pelayanan konseling khususnya pelayanan konseling bagi remaja dalam mengatasi krisis identitas sosial budaya nusantara.  </w:t>
      </w:r>
    </w:p>
    <w:p w:rsidR="002A53F0" w:rsidRPr="00165AA9" w:rsidRDefault="002A53F0" w:rsidP="002A53F0">
      <w:pPr>
        <w:pStyle w:val="ListParagraph"/>
        <w:numPr>
          <w:ilvl w:val="0"/>
          <w:numId w:val="7"/>
        </w:numPr>
        <w:spacing w:after="0"/>
        <w:ind w:left="426"/>
        <w:rPr>
          <w:lang w:val="en-US"/>
        </w:rPr>
      </w:pPr>
      <w:r w:rsidRPr="00165AA9">
        <w:rPr>
          <w:lang w:val="en-US"/>
        </w:rPr>
        <w:t>Karakteristik keunggulan pribadi Konselor  yang efektif diartikan bahwa kualitas lahiriah dari seorang konselor adalah menawanhati,  memiliki</w:t>
      </w:r>
      <w:r w:rsidRPr="00165AA9">
        <w:t xml:space="preserve">  </w:t>
      </w:r>
      <w:r w:rsidRPr="00165AA9">
        <w:rPr>
          <w:lang w:val="en-US"/>
        </w:rPr>
        <w:t>kemampuan bersikap tenang ketika bersama  orang  lain, memiliki kapasitas untuk</w:t>
      </w:r>
      <w:r w:rsidRPr="00165AA9">
        <w:t xml:space="preserve">  </w:t>
      </w:r>
      <w:r w:rsidRPr="00165AA9">
        <w:rPr>
          <w:lang w:val="en-US"/>
        </w:rPr>
        <w:t xml:space="preserve">berempati,  dan  karakteristik-kataristik lain yang memiliki makna yang sama. Disini dapat diartikan bahwa seorang konselor ketika bersama orang lain disini dalam arti  ketika menghadapi remaja sebagai individu berkembang konselor dengan tulus  dan  memiliki niat baik maka secara otomatis  pula  ia menjadi  orang  yang  menarik bagi remaja, hal ini digambarkan sebagai daya tarik personal yang  dapat diartikan sebagai sisi kebaikan dari minat  dan kesenangan seseorang terhadap  orang lain, dengan  kata  lain ketika konselor memiliki daya tarik  personal  tentu menjadikan salah satu langkah untuk membangun kedekatan bagi remaja sebagai individu yang berkembang.  </w:t>
      </w:r>
    </w:p>
    <w:p w:rsidR="00BB3618" w:rsidRPr="00BB3618" w:rsidRDefault="002A53F0" w:rsidP="00BB3618">
      <w:pPr>
        <w:pStyle w:val="ListParagraph"/>
        <w:numPr>
          <w:ilvl w:val="0"/>
          <w:numId w:val="7"/>
        </w:numPr>
        <w:spacing w:after="0"/>
        <w:ind w:left="426"/>
        <w:rPr>
          <w:lang w:val="en-US"/>
        </w:rPr>
      </w:pPr>
      <w:r w:rsidRPr="00165AA9">
        <w:rPr>
          <w:lang w:val="en-US"/>
        </w:rPr>
        <w:t>Konselor</w:t>
      </w:r>
      <w:r w:rsidRPr="00165AA9">
        <w:t xml:space="preserve"> </w:t>
      </w:r>
      <w:r w:rsidRPr="00165AA9">
        <w:rPr>
          <w:lang w:val="en-US"/>
        </w:rPr>
        <w:t>sebagai</w:t>
      </w:r>
      <w:r w:rsidRPr="00165AA9">
        <w:t xml:space="preserve"> </w:t>
      </w:r>
      <w:r w:rsidRPr="00165AA9">
        <w:rPr>
          <w:lang w:val="en-US"/>
        </w:rPr>
        <w:t>pribadi  juga  Menurut</w:t>
      </w:r>
      <w:r>
        <w:t xml:space="preserve"> </w:t>
      </w:r>
      <w:r w:rsidRPr="00165AA9">
        <w:rPr>
          <w:lang w:val="en-US"/>
        </w:rPr>
        <w:fldChar w:fldCharType="begin" w:fldLock="1"/>
      </w:r>
      <w:r w:rsidRPr="00165AA9">
        <w:rPr>
          <w:lang w:val="en-US"/>
        </w:rPr>
        <w:instrText>ADDIN CSL_CITATION {"citationItems":[{"id":"ITEM-1","itemData":{"author":[{"dropping-particle":"","family":"Awalya","given":"","non-dropping-particle":"","parse-names":false,"suffix":""}],"id":"ITEM-1","issued":{"date-parts":[["2013"]]},"publisher":"Deepublish","publisher-place":"Yogyakarta","title":"Pengembangan Pribadi Konselor","type":"book"},"uris":["http://www.mendeley.com/documents/?uuid=5dd667e0-5990-454b-8c2c-cf561527ae33"]}],"mendeley":{"formattedCitation":"(Awalya, 2013)","plainTextFormattedCitation":"(Awalya, 2013)","previouslyFormattedCitation":"(Awalya, 2013)"},"properties":{"noteIndex":0},"schema":"https://github.com/citation-style-language/schema/raw/master/csl-citation.json"}</w:instrText>
      </w:r>
      <w:r w:rsidRPr="00165AA9">
        <w:rPr>
          <w:lang w:val="en-US"/>
        </w:rPr>
        <w:fldChar w:fldCharType="separate"/>
      </w:r>
      <w:r w:rsidRPr="00165AA9">
        <w:rPr>
          <w:noProof/>
          <w:lang w:val="en-US"/>
        </w:rPr>
        <w:t>(Awalya, 2013)</w:t>
      </w:r>
      <w:r w:rsidRPr="00165AA9">
        <w:rPr>
          <w:lang w:val="en-US"/>
        </w:rPr>
        <w:fldChar w:fldCharType="end"/>
      </w:r>
      <w:r w:rsidRPr="00165AA9">
        <w:t xml:space="preserve"> </w:t>
      </w:r>
      <w:r w:rsidRPr="00165AA9">
        <w:rPr>
          <w:lang w:val="en-US"/>
        </w:rPr>
        <w:t>tercermin</w:t>
      </w:r>
      <w:r w:rsidRPr="00165AA9">
        <w:t xml:space="preserve"> </w:t>
      </w:r>
      <w:r w:rsidRPr="00165AA9">
        <w:rPr>
          <w:lang w:val="en-US"/>
        </w:rPr>
        <w:t>ketika</w:t>
      </w:r>
      <w:r w:rsidRPr="00165AA9">
        <w:t xml:space="preserve"> </w:t>
      </w:r>
      <w:r w:rsidRPr="00165AA9">
        <w:rPr>
          <w:lang w:val="en-US"/>
        </w:rPr>
        <w:t>seorang</w:t>
      </w:r>
      <w:r w:rsidRPr="00165AA9">
        <w:t xml:space="preserve"> </w:t>
      </w:r>
      <w:r w:rsidRPr="00165AA9">
        <w:rPr>
          <w:lang w:val="en-US"/>
        </w:rPr>
        <w:t>konselor</w:t>
      </w:r>
      <w:r w:rsidRPr="00165AA9">
        <w:t xml:space="preserve"> </w:t>
      </w:r>
      <w:r w:rsidRPr="00165AA9">
        <w:rPr>
          <w:lang w:val="en-US"/>
        </w:rPr>
        <w:t>memiliki</w:t>
      </w:r>
      <w:r w:rsidRPr="00165AA9">
        <w:t xml:space="preserve"> </w:t>
      </w:r>
      <w:r w:rsidRPr="00165AA9">
        <w:rPr>
          <w:lang w:val="en-US"/>
        </w:rPr>
        <w:t>keunggulan</w:t>
      </w:r>
      <w:r w:rsidRPr="00165AA9">
        <w:t xml:space="preserve"> </w:t>
      </w:r>
      <w:r w:rsidRPr="00165AA9">
        <w:rPr>
          <w:lang w:val="en-US"/>
        </w:rPr>
        <w:t>dalam</w:t>
      </w:r>
      <w:r w:rsidRPr="00165AA9">
        <w:t xml:space="preserve"> </w:t>
      </w:r>
      <w:r w:rsidRPr="00165AA9">
        <w:rPr>
          <w:lang w:val="en-US"/>
        </w:rPr>
        <w:t>pengembangan  dan  landasan</w:t>
      </w:r>
      <w:r w:rsidRPr="00165AA9">
        <w:t xml:space="preserve"> </w:t>
      </w:r>
      <w:r w:rsidRPr="00165AA9">
        <w:rPr>
          <w:lang w:val="en-US"/>
        </w:rPr>
        <w:t>identitas</w:t>
      </w:r>
      <w:r w:rsidRPr="00165AA9">
        <w:t xml:space="preserve"> </w:t>
      </w:r>
      <w:r w:rsidRPr="00165AA9">
        <w:rPr>
          <w:lang w:val="en-US"/>
        </w:rPr>
        <w:t>religius  yang menyangkut</w:t>
      </w:r>
      <w:r w:rsidRPr="00165AA9">
        <w:t xml:space="preserve"> </w:t>
      </w:r>
      <w:r w:rsidRPr="00165AA9">
        <w:rPr>
          <w:lang w:val="en-US"/>
        </w:rPr>
        <w:t>pemahaman</w:t>
      </w:r>
      <w:r w:rsidRPr="00165AA9">
        <w:t xml:space="preserve"> </w:t>
      </w:r>
      <w:r w:rsidRPr="00165AA9">
        <w:rPr>
          <w:lang w:val="en-US"/>
        </w:rPr>
        <w:t>konselor</w:t>
      </w:r>
      <w:r w:rsidRPr="00165AA9">
        <w:t xml:space="preserve"> </w:t>
      </w:r>
      <w:r w:rsidRPr="00165AA9">
        <w:rPr>
          <w:lang w:val="en-US"/>
        </w:rPr>
        <w:t>akan</w:t>
      </w:r>
      <w:r w:rsidRPr="00165AA9">
        <w:t xml:space="preserve"> </w:t>
      </w:r>
      <w:r w:rsidRPr="00165AA9">
        <w:rPr>
          <w:lang w:val="en-US"/>
        </w:rPr>
        <w:t>nilai-nilai</w:t>
      </w:r>
      <w:r w:rsidRPr="00165AA9">
        <w:t xml:space="preserve"> </w:t>
      </w:r>
      <w:r w:rsidRPr="00165AA9">
        <w:rPr>
          <w:lang w:val="en-US"/>
        </w:rPr>
        <w:t>agama.</w:t>
      </w:r>
      <w:r w:rsidRPr="00165AA9">
        <w:t xml:space="preserve"> </w:t>
      </w:r>
      <w:r w:rsidRPr="00165AA9">
        <w:rPr>
          <w:lang w:val="en-US"/>
        </w:rPr>
        <w:t xml:space="preserve"> Yang  artinya</w:t>
      </w:r>
      <w:r w:rsidRPr="00165AA9">
        <w:t xml:space="preserve"> </w:t>
      </w:r>
      <w:r w:rsidRPr="00165AA9">
        <w:rPr>
          <w:lang w:val="en-US"/>
        </w:rPr>
        <w:t>aspek</w:t>
      </w:r>
      <w:r w:rsidRPr="00165AA9">
        <w:t xml:space="preserve"> </w:t>
      </w:r>
      <w:r w:rsidRPr="00165AA9">
        <w:rPr>
          <w:lang w:val="en-US"/>
        </w:rPr>
        <w:t>religiussitas  yang  memaknai</w:t>
      </w:r>
      <w:r w:rsidRPr="00165AA9">
        <w:t xml:space="preserve"> </w:t>
      </w:r>
      <w:r w:rsidRPr="00165AA9">
        <w:rPr>
          <w:lang w:val="en-US"/>
        </w:rPr>
        <w:t>bahwa</w:t>
      </w:r>
      <w:r w:rsidRPr="00165AA9">
        <w:t xml:space="preserve">  </w:t>
      </w:r>
      <w:r w:rsidRPr="00165AA9">
        <w:rPr>
          <w:lang w:val="en-US"/>
        </w:rPr>
        <w:t>konselor juga sebagai</w:t>
      </w:r>
      <w:r w:rsidRPr="00165AA9">
        <w:t xml:space="preserve"> </w:t>
      </w:r>
      <w:r w:rsidRPr="00165AA9">
        <w:rPr>
          <w:lang w:val="en-US"/>
        </w:rPr>
        <w:t>makhluk</w:t>
      </w:r>
      <w:r w:rsidRPr="00165AA9">
        <w:t xml:space="preserve"> </w:t>
      </w:r>
      <w:r w:rsidRPr="00165AA9">
        <w:rPr>
          <w:lang w:val="en-US"/>
        </w:rPr>
        <w:t>tuhan  yang memegang</w:t>
      </w:r>
      <w:r w:rsidRPr="00165AA9">
        <w:t xml:space="preserve"> </w:t>
      </w:r>
      <w:r w:rsidRPr="00165AA9">
        <w:rPr>
          <w:lang w:val="en-US"/>
        </w:rPr>
        <w:t>teguh</w:t>
      </w:r>
      <w:r w:rsidRPr="00165AA9">
        <w:t xml:space="preserve"> </w:t>
      </w:r>
      <w:r w:rsidRPr="00165AA9">
        <w:rPr>
          <w:lang w:val="en-US"/>
        </w:rPr>
        <w:t>nilai-nilai</w:t>
      </w:r>
      <w:r w:rsidRPr="00165AA9">
        <w:t xml:space="preserve"> </w:t>
      </w:r>
      <w:r w:rsidRPr="00165AA9">
        <w:rPr>
          <w:lang w:val="en-US"/>
        </w:rPr>
        <w:t>keimanan,  hal</w:t>
      </w:r>
      <w:r w:rsidRPr="00165AA9">
        <w:t xml:space="preserve"> </w:t>
      </w:r>
      <w:r w:rsidRPr="00165AA9">
        <w:rPr>
          <w:lang w:val="en-US"/>
        </w:rPr>
        <w:t>tersebut</w:t>
      </w:r>
      <w:r w:rsidRPr="00165AA9">
        <w:t xml:space="preserve"> </w:t>
      </w:r>
      <w:r w:rsidRPr="00165AA9">
        <w:rPr>
          <w:lang w:val="en-US"/>
        </w:rPr>
        <w:t>menunjukan</w:t>
      </w:r>
      <w:r w:rsidRPr="00165AA9">
        <w:t xml:space="preserve"> </w:t>
      </w:r>
      <w:r w:rsidRPr="00165AA9">
        <w:rPr>
          <w:lang w:val="en-US"/>
        </w:rPr>
        <w:t>bahwa</w:t>
      </w:r>
      <w:r w:rsidRPr="00165AA9">
        <w:t xml:space="preserve"> </w:t>
      </w:r>
      <w:r w:rsidRPr="00165AA9">
        <w:rPr>
          <w:lang w:val="en-US"/>
        </w:rPr>
        <w:t>terdapat</w:t>
      </w:r>
      <w:r w:rsidRPr="00165AA9">
        <w:t xml:space="preserve"> </w:t>
      </w:r>
      <w:r w:rsidRPr="00165AA9">
        <w:rPr>
          <w:lang w:val="en-US"/>
        </w:rPr>
        <w:t>keseimbangan</w:t>
      </w:r>
      <w:r w:rsidRPr="00165AA9">
        <w:t xml:space="preserve"> </w:t>
      </w:r>
      <w:r w:rsidRPr="00165AA9">
        <w:rPr>
          <w:lang w:val="en-US"/>
        </w:rPr>
        <w:t>antara</w:t>
      </w:r>
      <w:r w:rsidRPr="00165AA9">
        <w:t xml:space="preserve"> </w:t>
      </w:r>
      <w:r w:rsidRPr="00165AA9">
        <w:rPr>
          <w:lang w:val="en-US"/>
        </w:rPr>
        <w:t>kehidupan</w:t>
      </w:r>
      <w:r w:rsidRPr="00165AA9">
        <w:t xml:space="preserve"> </w:t>
      </w:r>
      <w:r w:rsidRPr="00165AA9">
        <w:rPr>
          <w:lang w:val="en-US"/>
        </w:rPr>
        <w:t xml:space="preserve">duniawi  dan akhirat.  Karakteristik keunggulan wawasan dan pengetahuan Konselor  yang unggul ialah memiliki pengetahuan dan  wawasan  yang luas hal ini dikarenakan konselor harus memiliki sudut pandang  yang  berbeda  dan  terbuka dari setiap sudut dalam menanggapi permasalahan  yang  ada. Menurut  Egan </w:t>
      </w:r>
      <w:r w:rsidRPr="00165AA9">
        <w:rPr>
          <w:lang w:val="en-US"/>
        </w:rPr>
        <w:fldChar w:fldCharType="begin" w:fldLock="1"/>
      </w:r>
      <w:r w:rsidRPr="00165AA9">
        <w:rPr>
          <w:lang w:val="en-US"/>
        </w:rPr>
        <w:instrText>ADDIN CSL_CITATION {"citationItems":[{"id":"ITEM-1","itemData":{"author":[{"dropping-particle":"","family":"Hackney","given":"Cormer","non-dropping-particle":"","parse-names":false,"suffix":""}],"id":"ITEM-1","issued":{"date-parts":[["2001"]]},"publisher":"West Virginia University","publisher-place":"Pearson","title":"Profesional Counselor. The: A Process Guide to Helping, 4th Edition","type":"book"},"uris":["http://www.mendeley.com/documents/?uuid=a28ed20c-18f8-48c7-a8cf-0963126ddf98"]}],"mendeley":{"formattedCitation":"(Hackney, 2001)","plainTextFormattedCitation":"(Hackney, 2001)","previouslyFormattedCitation":"(Hackney, 2001)"},"properties":{"noteIndex":0},"schema":"https://github.com/citation-style-language/schema/raw/master/csl-citation.json"}</w:instrText>
      </w:r>
      <w:r w:rsidRPr="00165AA9">
        <w:rPr>
          <w:lang w:val="en-US"/>
        </w:rPr>
        <w:fldChar w:fldCharType="separate"/>
      </w:r>
      <w:r w:rsidR="00BB3618">
        <w:rPr>
          <w:noProof/>
          <w:lang w:val="en-US"/>
        </w:rPr>
        <w:t>(Hackney, 20</w:t>
      </w:r>
      <w:r w:rsidR="00BB3618">
        <w:rPr>
          <w:noProof/>
        </w:rPr>
        <w:t>16</w:t>
      </w:r>
      <w:r w:rsidRPr="00165AA9">
        <w:rPr>
          <w:noProof/>
          <w:lang w:val="en-US"/>
        </w:rPr>
        <w:t>)</w:t>
      </w:r>
      <w:r w:rsidRPr="00165AA9">
        <w:rPr>
          <w:lang w:val="en-US"/>
        </w:rPr>
        <w:fldChar w:fldCharType="end"/>
      </w:r>
      <w:r w:rsidRPr="00165AA9">
        <w:rPr>
          <w:lang w:val="en-US"/>
        </w:rPr>
        <w:t xml:space="preserve">,  kompetensi menunjuk kepada apakah konselor mempunyai pengetahuan,  informasi  dan keterampilan untuk membantu.  Tingkah laku konselor ditentukan  oleh  </w:t>
      </w:r>
      <w:r w:rsidRPr="00165AA9">
        <w:t>b</w:t>
      </w:r>
      <w:r w:rsidRPr="00165AA9">
        <w:rPr>
          <w:lang w:val="en-US"/>
        </w:rPr>
        <w:t>agaimana hasil akhirnya  dan  tidak  oleh kebaikan tingkah lakunya. Kompetensi berhubungan dengan pengetahuan  yang  menyangkut  proses  psikologis,  asesmen, etik,  keterampilan klinis,  keterarnpilan teknis,  kemampuan untuk menilai, efektivitas pribadi. Dan tentu saja kompetensi untuk berpikir multikultural</w:t>
      </w:r>
      <w:r w:rsidRPr="00BB3618">
        <w:rPr>
          <w:lang w:val="en-US"/>
        </w:rPr>
        <w:t>.</w:t>
      </w:r>
      <w:r w:rsidR="00BB3618" w:rsidRPr="00BB3618">
        <w:t xml:space="preserve"> </w:t>
      </w:r>
      <w:r w:rsidR="00BB3618" w:rsidRPr="00BB3618">
        <w:rPr>
          <w:lang w:val="en-US"/>
        </w:rPr>
        <w:t xml:space="preserve">Menurut  Brammer  </w:t>
      </w:r>
      <w:r w:rsidR="00BB3618" w:rsidRPr="00BB3618">
        <w:rPr>
          <w:lang w:val="en-US"/>
        </w:rPr>
        <w:fldChar w:fldCharType="begin" w:fldLock="1"/>
      </w:r>
      <w:r w:rsidR="00BB3618" w:rsidRPr="00BB3618">
        <w:rPr>
          <w:lang w:val="en-US"/>
        </w:rPr>
        <w:instrText>ADDIN CSL_CITATION {"citationItems":[{"id":"ITEM-1","itemData":{"author":[{"dropping-particle":"","family":"Brammer","given":"L.M","non-dropping-particle":"","parse-names":false,"suffix":""},{"dropping-particle":"","family":"Shostrom","given":"E.L.","non-dropping-particle":"","parse-names":false,"suffix":""}],"id":"ITEM-1","issued":{"date-parts":[["1982"]]},"publisher":"Prentice Hall Inc","publisher-place":"New Jersey","title":"Therapeutic Psychology: Fundamental of Counseling and Psychoterapy: Fourth Edition","type":"book"},"uris":["http://www.mendeley.com/documents/?uuid=6dc7e269-aaf3-447c-ada5-2de01dc7dfe3"]}],"mendeley":{"formattedCitation":"(Brammer &amp; Shostrom, 1982)","plainTextFormattedCitation":"(Brammer &amp; Shostrom, 1982)","previouslyFormattedCitation":"(Brammer &amp; Shostrom, 1982)"},"properties":{"noteIndex":0},"schema":"https://github.com/citation-style-language/schema/raw/master/csl-citation.json"}</w:instrText>
      </w:r>
      <w:r w:rsidR="00BB3618" w:rsidRPr="00BB3618">
        <w:rPr>
          <w:lang w:val="en-US"/>
        </w:rPr>
        <w:fldChar w:fldCharType="separate"/>
      </w:r>
      <w:r w:rsidR="00BB3618" w:rsidRPr="00BB3618">
        <w:rPr>
          <w:noProof/>
          <w:lang w:val="en-US"/>
        </w:rPr>
        <w:t>(Brammer &amp; Shostrom, 1982)</w:t>
      </w:r>
      <w:r w:rsidR="00BB3618" w:rsidRPr="00BB3618">
        <w:rPr>
          <w:lang w:val="en-US"/>
        </w:rPr>
        <w:fldChar w:fldCharType="end"/>
      </w:r>
      <w:r w:rsidR="00BB3618" w:rsidRPr="00BB3618">
        <w:rPr>
          <w:lang w:val="en-US"/>
        </w:rPr>
        <w:t>, efektivitas</w:t>
      </w:r>
      <w:r w:rsidR="00BB3618" w:rsidRPr="00BB3618">
        <w:t xml:space="preserve"> </w:t>
      </w:r>
      <w:r w:rsidR="00BB3618" w:rsidRPr="00BB3618">
        <w:rPr>
          <w:lang w:val="en-US"/>
        </w:rPr>
        <w:t>konseling</w:t>
      </w:r>
      <w:r w:rsidR="00BB3618" w:rsidRPr="00BB3618">
        <w:t xml:space="preserve"> </w:t>
      </w:r>
      <w:r w:rsidR="00BB3618" w:rsidRPr="00BB3618">
        <w:rPr>
          <w:lang w:val="en-US"/>
        </w:rPr>
        <w:t>adalah</w:t>
      </w:r>
      <w:r w:rsidR="00BB3618" w:rsidRPr="00BB3618">
        <w:t xml:space="preserve"> </w:t>
      </w:r>
      <w:r w:rsidR="00BB3618" w:rsidRPr="00BB3618">
        <w:rPr>
          <w:lang w:val="en-US"/>
        </w:rPr>
        <w:t>maksimal</w:t>
      </w:r>
      <w:r w:rsidR="00BB3618" w:rsidRPr="00BB3618">
        <w:t xml:space="preserve"> </w:t>
      </w:r>
      <w:r w:rsidR="00BB3618" w:rsidRPr="00BB3618">
        <w:rPr>
          <w:lang w:val="en-US"/>
        </w:rPr>
        <w:t>bila</w:t>
      </w:r>
      <w:r w:rsidR="00BB3618" w:rsidRPr="00BB3618">
        <w:t xml:space="preserve"> </w:t>
      </w:r>
      <w:r w:rsidR="00BB3618" w:rsidRPr="00BB3618">
        <w:rPr>
          <w:lang w:val="en-US"/>
        </w:rPr>
        <w:t>konselo</w:t>
      </w:r>
      <w:r w:rsidR="00BB3618" w:rsidRPr="00BB3618">
        <w:t xml:space="preserve"> </w:t>
      </w:r>
      <w:r w:rsidR="00BB3618" w:rsidRPr="00BB3618">
        <w:rPr>
          <w:lang w:val="en-US"/>
        </w:rPr>
        <w:t>rmenunjukkan</w:t>
      </w:r>
      <w:r w:rsidR="00BB3618" w:rsidRPr="00BB3618">
        <w:t xml:space="preserve"> </w:t>
      </w:r>
      <w:r w:rsidR="00BB3618" w:rsidRPr="00BB3618">
        <w:rPr>
          <w:lang w:val="en-US"/>
        </w:rPr>
        <w:t>keseimbangan</w:t>
      </w:r>
      <w:r w:rsidR="00BB3618" w:rsidRPr="00BB3618">
        <w:t xml:space="preserve"> </w:t>
      </w:r>
      <w:r w:rsidR="00BB3618" w:rsidRPr="00BB3618">
        <w:rPr>
          <w:lang w:val="en-US"/>
        </w:rPr>
        <w:t>dalam  2  komponen,  yaitu personal  relationship  skills  dan  technical  qualifications. Berarti</w:t>
      </w:r>
      <w:r w:rsidR="00BB3618" w:rsidRPr="00BB3618">
        <w:t xml:space="preserve"> </w:t>
      </w:r>
      <w:r w:rsidR="00BB3618" w:rsidRPr="00BB3618">
        <w:rPr>
          <w:lang w:val="en-US"/>
        </w:rPr>
        <w:t>seorang</w:t>
      </w:r>
      <w:r w:rsidR="00BB3618" w:rsidRPr="00BB3618">
        <w:t xml:space="preserve"> </w:t>
      </w:r>
      <w:r w:rsidR="00BB3618" w:rsidRPr="00BB3618">
        <w:rPr>
          <w:lang w:val="en-US"/>
        </w:rPr>
        <w:t>konselor  yang  efektif</w:t>
      </w:r>
      <w:r w:rsidR="00BB3618" w:rsidRPr="00BB3618">
        <w:t xml:space="preserve"> </w:t>
      </w:r>
      <w:r w:rsidR="00BB3618" w:rsidRPr="00BB3618">
        <w:rPr>
          <w:lang w:val="en-US"/>
        </w:rPr>
        <w:t>harus</w:t>
      </w:r>
      <w:r w:rsidR="00BB3618" w:rsidRPr="00BB3618">
        <w:t xml:space="preserve"> </w:t>
      </w:r>
      <w:r w:rsidR="00BB3618" w:rsidRPr="00BB3618">
        <w:rPr>
          <w:lang w:val="en-US"/>
        </w:rPr>
        <w:t>memahami</w:t>
      </w:r>
      <w:r w:rsidR="00BB3618" w:rsidRPr="00BB3618">
        <w:t xml:space="preserve"> </w:t>
      </w:r>
      <w:r w:rsidR="00BB3618" w:rsidRPr="00BB3618">
        <w:rPr>
          <w:lang w:val="en-US"/>
        </w:rPr>
        <w:t>berbagai</w:t>
      </w:r>
      <w:r w:rsidR="00BB3618" w:rsidRPr="00BB3618">
        <w:t xml:space="preserve"> </w:t>
      </w:r>
      <w:r w:rsidR="00BB3618" w:rsidRPr="00BB3618">
        <w:rPr>
          <w:lang w:val="en-US"/>
        </w:rPr>
        <w:t>teknik  yang  efektif</w:t>
      </w:r>
      <w:r w:rsidR="00BB3618" w:rsidRPr="00BB3618">
        <w:t xml:space="preserve"> </w:t>
      </w:r>
      <w:r w:rsidR="00BB3618" w:rsidRPr="00BB3618">
        <w:rPr>
          <w:lang w:val="en-US"/>
        </w:rPr>
        <w:t>untuk</w:t>
      </w:r>
      <w:r w:rsidR="00BB3618" w:rsidRPr="00BB3618">
        <w:t xml:space="preserve"> </w:t>
      </w:r>
      <w:r w:rsidR="00BB3618" w:rsidRPr="00BB3618">
        <w:rPr>
          <w:lang w:val="en-US"/>
        </w:rPr>
        <w:t>perubahan</w:t>
      </w:r>
      <w:r w:rsidR="00BB3618" w:rsidRPr="00BB3618">
        <w:t xml:space="preserve"> </w:t>
      </w:r>
      <w:r w:rsidR="00BB3618" w:rsidRPr="00BB3618">
        <w:rPr>
          <w:lang w:val="en-US"/>
        </w:rPr>
        <w:t>tingkah</w:t>
      </w:r>
      <w:r w:rsidR="00BB3618" w:rsidRPr="00BB3618">
        <w:t xml:space="preserve"> </w:t>
      </w:r>
      <w:r w:rsidR="00BB3618" w:rsidRPr="00BB3618">
        <w:rPr>
          <w:lang w:val="en-US"/>
        </w:rPr>
        <w:t>laku, tetapi juga  harus</w:t>
      </w:r>
      <w:r w:rsidR="00BB3618">
        <w:t xml:space="preserve"> </w:t>
      </w:r>
      <w:r w:rsidR="00BB3618" w:rsidRPr="00BB3618">
        <w:rPr>
          <w:lang w:val="en-US"/>
        </w:rPr>
        <w:t>mempunyai</w:t>
      </w:r>
      <w:r w:rsidR="00BB3618">
        <w:t xml:space="preserve"> </w:t>
      </w:r>
      <w:r w:rsidR="00BB3618" w:rsidRPr="00BB3618">
        <w:rPr>
          <w:lang w:val="en-US"/>
        </w:rPr>
        <w:t>berbagai</w:t>
      </w:r>
      <w:r w:rsidR="00BB3618">
        <w:t xml:space="preserve"> </w:t>
      </w:r>
      <w:r w:rsidR="00BB3618" w:rsidRPr="00BB3618">
        <w:rPr>
          <w:lang w:val="en-US"/>
        </w:rPr>
        <w:t>kualitas</w:t>
      </w:r>
      <w:r w:rsidR="00BB3618">
        <w:t xml:space="preserve"> </w:t>
      </w:r>
      <w:r w:rsidR="00BB3618" w:rsidRPr="00BB3618">
        <w:rPr>
          <w:lang w:val="en-US"/>
        </w:rPr>
        <w:t>tertentu  yang kemudian</w:t>
      </w:r>
      <w:r w:rsidR="00BB3618">
        <w:t xml:space="preserve"> </w:t>
      </w:r>
      <w:r w:rsidR="00BB3618" w:rsidRPr="00BB3618">
        <w:rPr>
          <w:lang w:val="en-US"/>
        </w:rPr>
        <w:t>dapat</w:t>
      </w:r>
      <w:r w:rsidR="00BB3618">
        <w:t xml:space="preserve"> </w:t>
      </w:r>
      <w:r w:rsidR="00BB3618" w:rsidRPr="00BB3618">
        <w:rPr>
          <w:lang w:val="en-US"/>
        </w:rPr>
        <w:t>dijadikan model oleh kliennya.</w:t>
      </w:r>
    </w:p>
    <w:p w:rsidR="002A53F0" w:rsidRPr="0080162D" w:rsidRDefault="002A53F0" w:rsidP="002A53F0">
      <w:pPr>
        <w:pStyle w:val="ListParagraph"/>
        <w:numPr>
          <w:ilvl w:val="0"/>
          <w:numId w:val="7"/>
        </w:numPr>
        <w:spacing w:after="0"/>
        <w:ind w:left="426"/>
        <w:rPr>
          <w:lang w:val="en-US"/>
        </w:rPr>
      </w:pPr>
      <w:r w:rsidRPr="00165AA9">
        <w:rPr>
          <w:lang w:val="en-US"/>
        </w:rPr>
        <w:t>Karakteristik keunggulan sosial</w:t>
      </w:r>
      <w:r w:rsidRPr="00165AA9">
        <w:t xml:space="preserve">  </w:t>
      </w:r>
      <w:r w:rsidRPr="00165AA9">
        <w:rPr>
          <w:lang w:val="en-US"/>
        </w:rPr>
        <w:t>budaya nusantara Konsep  'keragaman'  menyiratkan</w:t>
      </w:r>
      <w:r w:rsidRPr="00165AA9">
        <w:t xml:space="preserve">  </w:t>
      </w:r>
      <w:r w:rsidRPr="00165AA9">
        <w:rPr>
          <w:lang w:val="en-US"/>
        </w:rPr>
        <w:t>pengakuan pemahaman perbedaan individu.  Dan  sikap menghormati setiap manusia dan setiap</w:t>
      </w:r>
      <w:r w:rsidRPr="00165AA9">
        <w:t xml:space="preserve">  </w:t>
      </w:r>
      <w:r w:rsidRPr="00165AA9">
        <w:rPr>
          <w:lang w:val="en-US"/>
        </w:rPr>
        <w:t>kelompok dapat dipastikan sebagai salah  satu cara  yang  penting</w:t>
      </w:r>
      <w:r w:rsidRPr="00165AA9">
        <w:t xml:space="preserve">  </w:t>
      </w:r>
      <w:r w:rsidRPr="00165AA9">
        <w:rPr>
          <w:lang w:val="en-US"/>
        </w:rPr>
        <w:t>dalam memahami perbedaan individu atau remaja. Konselor  yang</w:t>
      </w:r>
      <w:r w:rsidRPr="00165AA9">
        <w:t xml:space="preserve">  </w:t>
      </w:r>
      <w:r w:rsidRPr="00165AA9">
        <w:rPr>
          <w:lang w:val="en-US"/>
        </w:rPr>
        <w:t>efektif adalah konselor  yang  memahami akan nilai-nilai sosial budaya.  Dalam hal ini karakteristik keunggulan sosial budaya terkait</w:t>
      </w:r>
      <w:r w:rsidRPr="00165AA9">
        <w:t xml:space="preserve">  </w:t>
      </w:r>
      <w:r w:rsidRPr="00165AA9">
        <w:rPr>
          <w:lang w:val="en-US"/>
        </w:rPr>
        <w:t xml:space="preserve">bagiamana konseling multikultural.  </w:t>
      </w:r>
      <w:r w:rsidRPr="00165AA9">
        <w:rPr>
          <w:lang w:val="en-US"/>
        </w:rPr>
        <w:lastRenderedPageBreak/>
        <w:t>Konselor  yang memahami nilai-nilai sosial budaya nusantara berarti memahami akan keragaman konselinya,  dengan memahami keragaman konseli berarti konselor paham bahwa kebudayaan  yang kaya,  mencirikan kekayaan akan nilai-nilai sosial budaya nusantara.  Dengan memahami keragaman tersebut bagaimana agar kegiatan konseling menjadi efektif berakibat kepada kredibilitas sebagai konselor yang efektif.</w:t>
      </w:r>
    </w:p>
    <w:p w:rsidR="0080162D" w:rsidRPr="002D0E62" w:rsidRDefault="0080162D" w:rsidP="0080162D">
      <w:pPr>
        <w:pStyle w:val="ListParagraph"/>
        <w:spacing w:after="0"/>
        <w:ind w:left="66" w:firstLine="0"/>
        <w:rPr>
          <w:lang w:val="en-US"/>
        </w:rPr>
      </w:pPr>
    </w:p>
    <w:p w:rsidR="0080162D" w:rsidRPr="0080162D" w:rsidRDefault="0080162D" w:rsidP="00844FDA">
      <w:pPr>
        <w:pStyle w:val="ListParagraph"/>
        <w:numPr>
          <w:ilvl w:val="0"/>
          <w:numId w:val="11"/>
        </w:numPr>
        <w:spacing w:after="200"/>
        <w:rPr>
          <w:b/>
        </w:rPr>
      </w:pPr>
      <w:r w:rsidRPr="0080162D">
        <w:rPr>
          <w:b/>
        </w:rPr>
        <w:t>Kompetensi Konselor Dalam Konseling Berbasis Budaya</w:t>
      </w:r>
    </w:p>
    <w:p w:rsidR="0080162D" w:rsidRPr="0080162D" w:rsidRDefault="0080162D" w:rsidP="0080162D">
      <w:pPr>
        <w:pStyle w:val="ListParagraph"/>
        <w:ind w:left="851" w:firstLine="589"/>
      </w:pPr>
      <w:r w:rsidRPr="0080162D">
        <w:t xml:space="preserve">Kompetensi Multibudaya dalam proses konseling yang diadopsi dari </w:t>
      </w:r>
      <w:r w:rsidRPr="0080162D">
        <w:rPr>
          <w:i/>
        </w:rPr>
        <w:t>Assosiation Multicultural Counseling and Development</w:t>
      </w:r>
      <w:r w:rsidRPr="0080162D">
        <w:t xml:space="preserve"> (AMCD) sebagai berikut </w:t>
      </w:r>
      <w:r w:rsidRPr="0080162D">
        <w:fldChar w:fldCharType="begin" w:fldLock="1"/>
      </w:r>
      <w:r w:rsidRPr="0080162D">
        <w:instrText>ADDIN CSL_CITATION {"citationItems":[{"id":"ITEM-1","itemData":{"author":[{"dropping-particle":"","family":"Muslihati","given":"","non-dropping-particle":"","parse-names":false,"suffix":""}],"id":"ITEM-1","issued":{"date-parts":[["2013"]]},"publisher":"FIP UNM","publisher-place":"Malang","title":"Konseling Multibudaya dan Kompetensi Multibudaya Konselor","type":"book"},"uris":["http://www.mendeley.com/documents/?uuid=b441f33e-5d9d-4dc3-b23b-63aec5669133"]}],"mendeley":{"formattedCitation":"(Muslihati, 2013)","plainTextFormattedCitation":"(Muslihati, 2013)","previouslyFormattedCitation":"(Muslihati, 2013)"},"properties":{"noteIndex":0},"schema":"https://github.com/citation-style-language/schema/raw/master/csl-citation.json"}</w:instrText>
      </w:r>
      <w:r w:rsidRPr="0080162D">
        <w:fldChar w:fldCharType="separate"/>
      </w:r>
      <w:r w:rsidRPr="0080162D">
        <w:rPr>
          <w:noProof/>
        </w:rPr>
        <w:t>(Muslihati, 2013)</w:t>
      </w:r>
      <w:r w:rsidRPr="0080162D">
        <w:fldChar w:fldCharType="end"/>
      </w:r>
      <w:r w:rsidRPr="0080162D">
        <w:t>:</w:t>
      </w:r>
    </w:p>
    <w:p w:rsidR="0080162D" w:rsidRPr="0080162D" w:rsidRDefault="0080162D" w:rsidP="0080162D">
      <w:pPr>
        <w:pStyle w:val="ListParagraph"/>
        <w:numPr>
          <w:ilvl w:val="0"/>
          <w:numId w:val="8"/>
        </w:numPr>
        <w:spacing w:after="200"/>
        <w:ind w:left="993"/>
      </w:pPr>
      <w:r w:rsidRPr="0080162D">
        <w:t>Kesadaran konselor terhadap nilai budaya dan bias dari dalam dirinya sendiri</w:t>
      </w:r>
    </w:p>
    <w:p w:rsidR="0080162D" w:rsidRPr="0080162D" w:rsidRDefault="0080162D" w:rsidP="0080162D">
      <w:pPr>
        <w:pStyle w:val="ListParagraph"/>
        <w:ind w:left="993" w:firstLine="708"/>
      </w:pPr>
      <w:r w:rsidRPr="0080162D">
        <w:t>Aspek kompetensi ini meliputi : sikap, keyakinan, pengetahuan dan skill. Pada aspek sikap dan keyakinan maka konselor perlu (1) menyakii pentingnya kesadaran budaya dan kepekaan pada warisan budaya sendiri setiap</w:t>
      </w:r>
      <w:r w:rsidR="00D40775">
        <w:t xml:space="preserve"> </w:t>
      </w:r>
      <w:r w:rsidRPr="0080162D">
        <w:t>individu, (2) menyadari bahwa latar belakang dan pengalaman budaya mempengaruhi sikap, nilai dan bias terhadap psikologis, (3) dapat mengenali batas kompetensi dan keahlian multibudaya diri sendiri, (4) mengenali sumber rasa ketidaknyaman ketika berhadapan dengan konseli yang berbeda budaya dan etnik.</w:t>
      </w:r>
    </w:p>
    <w:p w:rsidR="0080162D" w:rsidRPr="0080162D" w:rsidRDefault="0080162D" w:rsidP="0080162D">
      <w:pPr>
        <w:pStyle w:val="ListParagraph"/>
        <w:ind w:left="993" w:firstLine="708"/>
      </w:pPr>
      <w:r w:rsidRPr="0080162D">
        <w:t>Pada komponen pengetahuan konselor harus (1) memiliki pengetahuan dan pemahaman tentang budaya dan warisan budaya diri yang berpengaruh pada pemahaman mereka pada proses konseling yang professional, (2) memiliki pengetahuan dan pemahaman tentang bagaimana kekerasan, diskriminasi, stereotype mempengaruhi diri dan kinerja diri mereka, (3) memiliki pengetahuan tentang pengaruh sosial mereka terhadap orang lain, perbedaan gaya komunikasi, bagaimana pengaruhnya pada konseling dan bagaimana mengantisipasi pengaruhnya pada orang lain.</w:t>
      </w:r>
    </w:p>
    <w:p w:rsidR="0080162D" w:rsidRPr="0080162D" w:rsidRDefault="0080162D" w:rsidP="0080162D">
      <w:pPr>
        <w:pStyle w:val="ListParagraph"/>
        <w:ind w:left="993" w:firstLine="708"/>
      </w:pPr>
      <w:r w:rsidRPr="0080162D">
        <w:t>Pada komponen skill, konselor mesti menunjukan kemampuan untuk (1) terus belajar untuk meningkatkan pemahaman keefektivan kerja dalam kondisi multibudaya serta mengenai keterbatasan kompetensinya sehingga mau berkonsultasi, mengikuti training teknik konseling terbaru dan merujuk pada ahli, (2) belajar memahami budaya diri dan empati budaya.</w:t>
      </w:r>
    </w:p>
    <w:p w:rsidR="0080162D" w:rsidRPr="0080162D" w:rsidRDefault="0080162D" w:rsidP="0080162D">
      <w:pPr>
        <w:pStyle w:val="ListParagraph"/>
        <w:numPr>
          <w:ilvl w:val="0"/>
          <w:numId w:val="8"/>
        </w:numPr>
        <w:spacing w:after="200"/>
        <w:ind w:left="993"/>
      </w:pPr>
      <w:r w:rsidRPr="0080162D">
        <w:t>Kesadaran konselor mengenai tata pandang konseli</w:t>
      </w:r>
    </w:p>
    <w:p w:rsidR="0080162D" w:rsidRPr="0080162D" w:rsidRDefault="0080162D" w:rsidP="0080162D">
      <w:pPr>
        <w:pStyle w:val="ListParagraph"/>
        <w:ind w:left="993" w:firstLine="708"/>
      </w:pPr>
      <w:r w:rsidRPr="0080162D">
        <w:t xml:space="preserve">Pada aspek ini juga memuat tiga komponen  yaitu sikap dan keyakinan, pengetahuan dan skill. Pada komponen sikap dan keyakinan maka konselor perlu (1) menyadari reaksi emosi yang negatif dan positifpada orang yang berbeda dari dirinya, (2) menyadari stereotipe yang ada pada budaya lain. </w:t>
      </w:r>
    </w:p>
    <w:p w:rsidR="0080162D" w:rsidRPr="0080162D" w:rsidRDefault="0080162D" w:rsidP="0080162D">
      <w:pPr>
        <w:pStyle w:val="ListParagraph"/>
        <w:ind w:left="993" w:firstLine="708"/>
      </w:pPr>
      <w:r w:rsidRPr="0080162D">
        <w:t xml:space="preserve">Sedangkan pada komponen poengetahuan mengharuskan konselor untuk: (1) memiliki pengetahuan dan informasi mengenai warisan busaya, latar belakang budaya konseli, (2) memahami bagaimana budaya, etnik mempengaruhi kepribadian, pilihan karir, manifestasi perilaku bermasalah, perilakumencari bantuan dan ketepatan dan ketidaktepatan pendekatankonseling, (3) memahami dan memiliki pengetahuan tentang pengaruh sosial politik yang mempengaruhi kehidupan masyarakat tertentu. </w:t>
      </w:r>
    </w:p>
    <w:p w:rsidR="0080162D" w:rsidRPr="0080162D" w:rsidRDefault="0080162D" w:rsidP="0080162D">
      <w:pPr>
        <w:pStyle w:val="ListParagraph"/>
        <w:ind w:left="993" w:firstLine="708"/>
      </w:pPr>
      <w:r w:rsidRPr="0080162D">
        <w:t xml:space="preserve">Selanjutnya pada komponen keterampilan, maka konselor harus: (1) akrab dengan penelitian dan temuan baru tentang teori konseling berbasis </w:t>
      </w:r>
      <w:r w:rsidRPr="0080162D">
        <w:lastRenderedPageBreak/>
        <w:t>budaya, (2) memperkaya pengetahuan, pengertian, dan cross-cultural skiils tentang perilaku konseling yang lebih efektif, (3) terlibat aktif dengan kelompok beragam budaya diluar setting konseling sebagai wahana melatih keterampilan konseling multibudaya</w:t>
      </w:r>
    </w:p>
    <w:p w:rsidR="0080162D" w:rsidRPr="0080162D" w:rsidRDefault="0080162D" w:rsidP="0080162D">
      <w:pPr>
        <w:pStyle w:val="ListParagraph"/>
        <w:numPr>
          <w:ilvl w:val="0"/>
          <w:numId w:val="8"/>
        </w:numPr>
        <w:spacing w:after="200"/>
        <w:ind w:left="993"/>
      </w:pPr>
      <w:r w:rsidRPr="0080162D">
        <w:t>Strategi Intervensi yang sesuai budaya</w:t>
      </w:r>
    </w:p>
    <w:p w:rsidR="0080162D" w:rsidRPr="0080162D" w:rsidRDefault="0080162D" w:rsidP="0080162D">
      <w:pPr>
        <w:pStyle w:val="ListParagraph"/>
        <w:ind w:left="993" w:firstLine="720"/>
      </w:pPr>
      <w:r w:rsidRPr="0080162D">
        <w:t xml:space="preserve">Sebagaimana aspek kompetensi sebelumnya, aspek ketiga ini juga memiliki tiga komponen yang masing-masing dapat dijabarkan sebagai berikut: Komponen sikap dan keyakinan dapat dipenuhi konselor dengan (1) menghargai keyakinan bersama dan nilai-nilai tertentu, karena hal tersebut mempengaruhi tata pandang dan fungsi psikososial, (2) mengharagai indegeneus helping practice, (3) menghargai ragam bahasa daerah. </w:t>
      </w:r>
    </w:p>
    <w:p w:rsidR="0080162D" w:rsidRPr="0080162D" w:rsidRDefault="0080162D" w:rsidP="0080162D">
      <w:pPr>
        <w:pStyle w:val="ListParagraph"/>
        <w:ind w:left="993" w:firstLine="720"/>
      </w:pPr>
      <w:r w:rsidRPr="0080162D">
        <w:t xml:space="preserve">Pada komponen pengetahuan dapat dikuasai konselor dengan (1) memiliki pengetahuan yang jelas tentang </w:t>
      </w:r>
      <w:r w:rsidRPr="0080162D">
        <w:rPr>
          <w:i/>
        </w:rPr>
        <w:t>generic sharacteristics of counseling and therapy</w:t>
      </w:r>
      <w:r w:rsidRPr="0080162D">
        <w:t xml:space="preserve"> dan kemungkinan benturannya dengan nilai-nilai budaya tertentu, (2) menyadari hambatan institusional yang bias budaya, 3) mengetahui potensi bias pada instrumen asessment dan prosedur penggunaannya dalam menginterpretasi karakteristik konseli, (4) mengetahui struktur keluarga, hierarki, values dan kepercayaan dalam berbagai perspektif budaya, (5) menyadari perlakuan diskriminatif pada masyarakat yang mungkin mempengaruhi </w:t>
      </w:r>
      <w:r w:rsidRPr="0080162D">
        <w:rPr>
          <w:i/>
        </w:rPr>
        <w:t>psychological walfare</w:t>
      </w:r>
      <w:r w:rsidRPr="0080162D">
        <w:t xml:space="preserve">. </w:t>
      </w:r>
    </w:p>
    <w:p w:rsidR="0080162D" w:rsidRPr="0080162D" w:rsidRDefault="0080162D" w:rsidP="0080162D">
      <w:pPr>
        <w:pStyle w:val="ListParagraph"/>
        <w:ind w:left="993" w:firstLine="720"/>
      </w:pPr>
      <w:r w:rsidRPr="0080162D">
        <w:t xml:space="preserve">Selanjutnya pada komponen keterampilan mempersyaratkan agar konselor: (1) terlatih menerima dan menggunakan respon verbal dan nonverbal secara tepat dan empati budaya, (2) terlatih menerapkan teknik intervensi pada konseli yang beragam, (3) tidak segan berkonsultasi dengan tradisional pada </w:t>
      </w:r>
      <w:r w:rsidRPr="0080162D">
        <w:rPr>
          <w:i/>
        </w:rPr>
        <w:t>traditional healers or religious, spiritual leaders dan practisoners</w:t>
      </w:r>
      <w:r w:rsidRPr="0080162D">
        <w:t>, (4) mengenali kekhasan bahasa, meminta bantuan pada translator, merefer pada konselor yang lebih paham yang empati budaya, (5) terlatih menggunakan asessment and testing instruments dan interpretasi yang empati budaya, (6) harus mengurangi bias, prejudis dan diskriminasi, (7) betanggungjawab memandirikan konseli melalui proses intervensi psikologis, dalam hal mengatur tujuan, ekspektasi, dan orientasi konselor</w:t>
      </w:r>
    </w:p>
    <w:p w:rsidR="00DA56BD" w:rsidRDefault="00DA56BD" w:rsidP="00DA56BD">
      <w:pPr>
        <w:pStyle w:val="BagianI"/>
        <w:sectPr w:rsidR="00DA56BD" w:rsidSect="00F17B7A">
          <w:headerReference w:type="even" r:id="rId14"/>
          <w:headerReference w:type="default" r:id="rId15"/>
          <w:type w:val="continuous"/>
          <w:pgSz w:w="11906" w:h="16838" w:code="9"/>
          <w:pgMar w:top="1440" w:right="1134" w:bottom="1440" w:left="1134" w:header="567" w:footer="567" w:gutter="851"/>
          <w:cols w:space="284"/>
          <w:titlePg/>
          <w:docGrid w:linePitch="360"/>
        </w:sectPr>
      </w:pPr>
    </w:p>
    <w:p w:rsidR="00DA56BD" w:rsidRPr="00317E0E" w:rsidRDefault="00DA56BD" w:rsidP="00DA56BD">
      <w:pPr>
        <w:pStyle w:val="BagianI"/>
        <w:rPr>
          <w:lang w:val="id-ID"/>
        </w:rPr>
      </w:pPr>
      <w:r w:rsidRPr="002A0E26">
        <w:lastRenderedPageBreak/>
        <w:t>Conclusions</w:t>
      </w:r>
      <w:r w:rsidR="00317E0E">
        <w:t xml:space="preserve"> </w:t>
      </w:r>
    </w:p>
    <w:p w:rsidR="00DA56BD" w:rsidRDefault="002A53F0" w:rsidP="00667E97">
      <w:pPr>
        <w:ind w:firstLine="720"/>
      </w:pPr>
      <w:r>
        <w:t>K</w:t>
      </w:r>
      <w:r w:rsidRPr="002D0E62">
        <w:t xml:space="preserve">onseling multikultural adalah konseling dimana pada saat proses konseling terjadi, keadaan budaya yang melatar belakangi konselor dengan konseli itu berbeda. Untuk itu dalam konseling multikultural diperlukan konselor yang benar-benar memahami teori konseling multikultural dan teknik yang relevan serta memahami perbedaan budaya yang ada sehingga proses konseling terhindar dari </w:t>
      </w:r>
      <w:r w:rsidRPr="002D0E62">
        <w:rPr>
          <w:i/>
          <w:iCs/>
        </w:rPr>
        <w:t xml:space="preserve">encapsulation counselor </w:t>
      </w:r>
      <w:r w:rsidRPr="002D0E62">
        <w:t>atau konselor yang terkungkung oleh budaya sendiri. Untuk menghindari hal tersebut maka konselor mestinya mempersiapkan diri menjadi konselor yang secara kultural efektif dengan mempelajari prinsip-prinsip dasar konseling multikultural, karakteristik konselor multikultural dan kompetensi inti konselor Indo</w:t>
      </w:r>
      <w:r>
        <w:t>nesia.</w:t>
      </w:r>
    </w:p>
    <w:p w:rsidR="00844FDA" w:rsidRDefault="00844FDA" w:rsidP="00667E97">
      <w:pPr>
        <w:ind w:firstLine="720"/>
      </w:pPr>
    </w:p>
    <w:p w:rsidR="00844FDA" w:rsidRDefault="00844FDA" w:rsidP="00667E97">
      <w:pPr>
        <w:ind w:firstLine="720"/>
      </w:pPr>
    </w:p>
    <w:p w:rsidR="00DA56BD" w:rsidRPr="00D60372" w:rsidRDefault="00DA56BD" w:rsidP="00DA56BD">
      <w:pPr>
        <w:pStyle w:val="BagianI"/>
        <w:rPr>
          <w:lang w:val="id-ID"/>
        </w:rPr>
      </w:pPr>
      <w:r>
        <w:lastRenderedPageBreak/>
        <w:t>Refer</w:t>
      </w:r>
      <w:r w:rsidR="00D60372">
        <w:t xml:space="preserve">ences </w:t>
      </w:r>
    </w:p>
    <w:p w:rsidR="00371E7A" w:rsidRPr="00371E7A" w:rsidRDefault="00667E97" w:rsidP="00371E7A">
      <w:pPr>
        <w:widowControl w:val="0"/>
        <w:autoSpaceDE w:val="0"/>
        <w:autoSpaceDN w:val="0"/>
        <w:adjustRightInd w:val="0"/>
        <w:ind w:firstLine="0"/>
        <w:rPr>
          <w:noProof/>
        </w:rPr>
      </w:pPr>
      <w:r w:rsidRPr="00D60372">
        <w:rPr>
          <w:lang w:val="en-US"/>
        </w:rPr>
        <w:fldChar w:fldCharType="begin" w:fldLock="1"/>
      </w:r>
      <w:r w:rsidRPr="00D60372">
        <w:rPr>
          <w:lang w:val="en-US"/>
        </w:rPr>
        <w:instrText xml:space="preserve">ADDIN Mendeley Bibliography CSL_BIBLIOGRAPHY </w:instrText>
      </w:r>
      <w:r w:rsidRPr="00D60372">
        <w:rPr>
          <w:lang w:val="en-US"/>
        </w:rPr>
        <w:fldChar w:fldCharType="separate"/>
      </w:r>
      <w:r w:rsidR="00371E7A" w:rsidRPr="00371E7A">
        <w:rPr>
          <w:noProof/>
        </w:rPr>
        <w:t xml:space="preserve"> Andi, D. (2019). Urgensi Beginning Stage Dalam Konseling Kelompok Sebagai Prevensi Problematika Multibudaya. </w:t>
      </w:r>
      <w:r w:rsidR="00371E7A" w:rsidRPr="00371E7A">
        <w:rPr>
          <w:i/>
          <w:iCs/>
          <w:noProof/>
        </w:rPr>
        <w:t>Proceeding Seminar Nasional Ilmu Pendidikan FKIP UNMUL 1</w:t>
      </w:r>
      <w:r w:rsidR="00371E7A" w:rsidRPr="00371E7A">
        <w:rPr>
          <w:noProof/>
        </w:rPr>
        <w:t>, 55–61.</w:t>
      </w:r>
    </w:p>
    <w:p w:rsidR="00667E97" w:rsidRPr="00D60372" w:rsidRDefault="00371E7A" w:rsidP="00D60372">
      <w:pPr>
        <w:widowControl w:val="0"/>
        <w:autoSpaceDE w:val="0"/>
        <w:autoSpaceDN w:val="0"/>
        <w:adjustRightInd w:val="0"/>
        <w:ind w:left="480" w:hanging="480"/>
        <w:rPr>
          <w:noProof/>
        </w:rPr>
      </w:pPr>
      <w:r>
        <w:rPr>
          <w:noProof/>
        </w:rPr>
        <w:t>A</w:t>
      </w:r>
      <w:r w:rsidR="00667E97" w:rsidRPr="00D60372">
        <w:rPr>
          <w:noProof/>
        </w:rPr>
        <w:t xml:space="preserve">walya. (2013). </w:t>
      </w:r>
      <w:r w:rsidR="00667E97" w:rsidRPr="00D60372">
        <w:rPr>
          <w:i/>
          <w:iCs/>
          <w:noProof/>
        </w:rPr>
        <w:t>Pengembangan Pribadi Konselor</w:t>
      </w:r>
      <w:r w:rsidR="00667E97" w:rsidRPr="00D60372">
        <w:rPr>
          <w:noProof/>
        </w:rPr>
        <w:t>. Deepublish.</w:t>
      </w:r>
    </w:p>
    <w:p w:rsidR="00667E97" w:rsidRPr="00D60372" w:rsidRDefault="00667E97" w:rsidP="00D60372">
      <w:pPr>
        <w:widowControl w:val="0"/>
        <w:autoSpaceDE w:val="0"/>
        <w:autoSpaceDN w:val="0"/>
        <w:adjustRightInd w:val="0"/>
        <w:ind w:left="480" w:hanging="480"/>
        <w:rPr>
          <w:noProof/>
        </w:rPr>
      </w:pPr>
      <w:r w:rsidRPr="00D60372">
        <w:rPr>
          <w:noProof/>
        </w:rPr>
        <w:t xml:space="preserve">Brammer, L. ., &amp; Shostrom, E. L. (1982). </w:t>
      </w:r>
      <w:r w:rsidRPr="00D60372">
        <w:rPr>
          <w:i/>
          <w:iCs/>
          <w:noProof/>
        </w:rPr>
        <w:t>Therapeutic Psychology: Fundamental of Counseling and Psychoterapy: Fourth Edition</w:t>
      </w:r>
      <w:r w:rsidRPr="00D60372">
        <w:rPr>
          <w:noProof/>
        </w:rPr>
        <w:t>. Prentice Hall Inc.</w:t>
      </w:r>
    </w:p>
    <w:p w:rsidR="00667E97" w:rsidRPr="00D60372" w:rsidRDefault="00667E97" w:rsidP="00D60372">
      <w:pPr>
        <w:widowControl w:val="0"/>
        <w:autoSpaceDE w:val="0"/>
        <w:autoSpaceDN w:val="0"/>
        <w:adjustRightInd w:val="0"/>
        <w:ind w:left="480" w:hanging="480"/>
        <w:rPr>
          <w:noProof/>
        </w:rPr>
      </w:pPr>
      <w:r w:rsidRPr="00D60372">
        <w:rPr>
          <w:noProof/>
        </w:rPr>
        <w:t xml:space="preserve">Hackney, C. (2001). </w:t>
      </w:r>
      <w:r w:rsidRPr="00D60372">
        <w:rPr>
          <w:i/>
          <w:iCs/>
          <w:noProof/>
        </w:rPr>
        <w:t>Profesional Counselor. The: A Process Guide to Helping, 4th Edition</w:t>
      </w:r>
      <w:r w:rsidRPr="00D60372">
        <w:rPr>
          <w:noProof/>
        </w:rPr>
        <w:t>. West Virginia University.</w:t>
      </w:r>
    </w:p>
    <w:p w:rsidR="00667E97" w:rsidRPr="00D60372" w:rsidRDefault="00667E97" w:rsidP="00D60372">
      <w:pPr>
        <w:widowControl w:val="0"/>
        <w:autoSpaceDE w:val="0"/>
        <w:autoSpaceDN w:val="0"/>
        <w:adjustRightInd w:val="0"/>
        <w:ind w:left="480" w:hanging="480"/>
        <w:rPr>
          <w:noProof/>
        </w:rPr>
      </w:pPr>
      <w:r w:rsidRPr="00D60372">
        <w:rPr>
          <w:noProof/>
        </w:rPr>
        <w:t xml:space="preserve">Latipun. (2015). </w:t>
      </w:r>
      <w:r w:rsidRPr="00D60372">
        <w:rPr>
          <w:i/>
          <w:iCs/>
          <w:noProof/>
        </w:rPr>
        <w:t>Psikologi Konseling</w:t>
      </w:r>
      <w:r w:rsidRPr="00D60372">
        <w:rPr>
          <w:noProof/>
        </w:rPr>
        <w:t>. UMM Press.</w:t>
      </w:r>
    </w:p>
    <w:p w:rsidR="00667E97" w:rsidRPr="00D60372" w:rsidRDefault="00667E97" w:rsidP="00D60372">
      <w:pPr>
        <w:widowControl w:val="0"/>
        <w:autoSpaceDE w:val="0"/>
        <w:autoSpaceDN w:val="0"/>
        <w:adjustRightInd w:val="0"/>
        <w:ind w:left="480" w:hanging="480"/>
        <w:rPr>
          <w:noProof/>
        </w:rPr>
      </w:pPr>
      <w:r w:rsidRPr="00D60372">
        <w:rPr>
          <w:noProof/>
        </w:rPr>
        <w:t>L</w:t>
      </w:r>
      <w:r w:rsidR="004663C6">
        <w:rPr>
          <w:noProof/>
        </w:rPr>
        <w:t>esmana, Jeanette, &amp; Murad. (2019</w:t>
      </w:r>
      <w:r w:rsidRPr="00D60372">
        <w:rPr>
          <w:noProof/>
        </w:rPr>
        <w:t xml:space="preserve">). </w:t>
      </w:r>
      <w:r w:rsidRPr="00D60372">
        <w:rPr>
          <w:i/>
          <w:iCs/>
          <w:noProof/>
        </w:rPr>
        <w:t>Dasar-Dasar Konseling</w:t>
      </w:r>
      <w:r w:rsidRPr="00D60372">
        <w:rPr>
          <w:noProof/>
        </w:rPr>
        <w:t>. UI Press.</w:t>
      </w:r>
    </w:p>
    <w:p w:rsidR="00667E97" w:rsidRPr="00D60372" w:rsidRDefault="00667E97" w:rsidP="00D60372">
      <w:pPr>
        <w:widowControl w:val="0"/>
        <w:autoSpaceDE w:val="0"/>
        <w:autoSpaceDN w:val="0"/>
        <w:adjustRightInd w:val="0"/>
        <w:ind w:left="480" w:hanging="480"/>
        <w:rPr>
          <w:noProof/>
        </w:rPr>
      </w:pPr>
      <w:r w:rsidRPr="00D60372">
        <w:rPr>
          <w:noProof/>
        </w:rPr>
        <w:t xml:space="preserve">Masturi. (2015). Counselor Encapsulation: Sebuah Tantangan dalam Pelayanan Konseling Lintas Budaya. </w:t>
      </w:r>
      <w:r w:rsidRPr="00D60372">
        <w:rPr>
          <w:i/>
          <w:iCs/>
          <w:noProof/>
        </w:rPr>
        <w:t>FKIP Muria Kudus. Jurnal Gusjigang</w:t>
      </w:r>
      <w:r w:rsidRPr="00D60372">
        <w:rPr>
          <w:noProof/>
        </w:rPr>
        <w:t xml:space="preserve">, </w:t>
      </w:r>
      <w:r w:rsidRPr="00D60372">
        <w:rPr>
          <w:i/>
          <w:iCs/>
          <w:noProof/>
        </w:rPr>
        <w:t>1</w:t>
      </w:r>
      <w:r w:rsidRPr="00D60372">
        <w:rPr>
          <w:noProof/>
        </w:rPr>
        <w:t>, 2.</w:t>
      </w:r>
    </w:p>
    <w:p w:rsidR="004663C6" w:rsidRDefault="00667E97" w:rsidP="004663C6">
      <w:pPr>
        <w:widowControl w:val="0"/>
        <w:autoSpaceDE w:val="0"/>
        <w:autoSpaceDN w:val="0"/>
        <w:adjustRightInd w:val="0"/>
        <w:ind w:left="426" w:hanging="426"/>
        <w:rPr>
          <w:noProof/>
        </w:rPr>
      </w:pPr>
      <w:r w:rsidRPr="00D60372">
        <w:rPr>
          <w:noProof/>
        </w:rPr>
        <w:t xml:space="preserve">Maharani, S., Rohmawati, R., Mahardika, R., &amp; ... (2022). Literatur Riview: Impact Keberagaman Budaya Konseli yang Harus Dikuasai Konselor Guna Mencapai Keberhasilan Konseling Profesional. </w:t>
      </w:r>
      <w:r w:rsidRPr="00D60372">
        <w:rPr>
          <w:i/>
          <w:iCs/>
          <w:noProof/>
        </w:rPr>
        <w:t>Jurnal Pendidikan …</w:t>
      </w:r>
      <w:r w:rsidRPr="00D60372">
        <w:rPr>
          <w:noProof/>
        </w:rPr>
        <w:t xml:space="preserve">, </w:t>
      </w:r>
      <w:r w:rsidRPr="00D60372">
        <w:rPr>
          <w:i/>
          <w:iCs/>
          <w:noProof/>
        </w:rPr>
        <w:t>6</w:t>
      </w:r>
      <w:r w:rsidRPr="00D60372">
        <w:rPr>
          <w:noProof/>
        </w:rPr>
        <w:t>, 96</w:t>
      </w:r>
      <w:r w:rsidR="00D60372">
        <w:rPr>
          <w:noProof/>
        </w:rPr>
        <w:t xml:space="preserve">29–9634. Retrieved from </w:t>
      </w:r>
      <w:r w:rsidRPr="00D60372">
        <w:rPr>
          <w:noProof/>
        </w:rPr>
        <w:t>https:/</w:t>
      </w:r>
      <w:r w:rsidR="00D60372">
        <w:rPr>
          <w:noProof/>
        </w:rPr>
        <w:t xml:space="preserve"> </w:t>
      </w:r>
      <w:r w:rsidRPr="00D60372">
        <w:rPr>
          <w:noProof/>
        </w:rPr>
        <w:t>/jptam</w:t>
      </w:r>
      <w:r w:rsidR="00D60372">
        <w:rPr>
          <w:noProof/>
        </w:rPr>
        <w:t xml:space="preserve"> </w:t>
      </w:r>
      <w:r w:rsidRPr="00D60372">
        <w:rPr>
          <w:noProof/>
        </w:rPr>
        <w:t>.org/</w:t>
      </w:r>
      <w:r w:rsidR="00D60372">
        <w:rPr>
          <w:noProof/>
        </w:rPr>
        <w:t xml:space="preserve"> </w:t>
      </w:r>
      <w:r w:rsidRPr="00D60372">
        <w:rPr>
          <w:noProof/>
        </w:rPr>
        <w:t>index</w:t>
      </w:r>
      <w:r w:rsidR="00D60372">
        <w:rPr>
          <w:noProof/>
        </w:rPr>
        <w:t xml:space="preserve"> </w:t>
      </w:r>
      <w:r w:rsidRPr="00D60372">
        <w:rPr>
          <w:noProof/>
        </w:rPr>
        <w:t>.php</w:t>
      </w:r>
      <w:r w:rsidR="00D60372">
        <w:rPr>
          <w:noProof/>
        </w:rPr>
        <w:t xml:space="preserve"> </w:t>
      </w:r>
      <w:r w:rsidRPr="00D60372">
        <w:rPr>
          <w:noProof/>
        </w:rPr>
        <w:t>/jptam</w:t>
      </w:r>
      <w:r w:rsidR="00D60372">
        <w:rPr>
          <w:noProof/>
        </w:rPr>
        <w:t xml:space="preserve"> </w:t>
      </w:r>
      <w:r w:rsidRPr="00D60372">
        <w:rPr>
          <w:noProof/>
        </w:rPr>
        <w:t>/article/</w:t>
      </w:r>
      <w:r w:rsidR="00D60372">
        <w:rPr>
          <w:noProof/>
        </w:rPr>
        <w:t xml:space="preserve"> </w:t>
      </w:r>
      <w:r w:rsidRPr="00D60372">
        <w:rPr>
          <w:noProof/>
        </w:rPr>
        <w:t>view/3948</w:t>
      </w:r>
      <w:r w:rsidR="00D60372">
        <w:rPr>
          <w:noProof/>
        </w:rPr>
        <w:t xml:space="preserve"> </w:t>
      </w:r>
      <w:r w:rsidRPr="00D60372">
        <w:rPr>
          <w:noProof/>
        </w:rPr>
        <w:t>%0A</w:t>
      </w:r>
      <w:r w:rsidR="00D60372">
        <w:rPr>
          <w:noProof/>
        </w:rPr>
        <w:t xml:space="preserve"> </w:t>
      </w:r>
      <w:r w:rsidRPr="00D60372">
        <w:rPr>
          <w:noProof/>
        </w:rPr>
        <w:t>https://</w:t>
      </w:r>
      <w:r w:rsidR="004663C6">
        <w:rPr>
          <w:noProof/>
        </w:rPr>
        <w:t xml:space="preserve"> </w:t>
      </w:r>
      <w:r w:rsidRPr="00D60372">
        <w:rPr>
          <w:noProof/>
        </w:rPr>
        <w:t>jptam.</w:t>
      </w:r>
      <w:r w:rsidR="004663C6">
        <w:rPr>
          <w:noProof/>
        </w:rPr>
        <w:t xml:space="preserve"> </w:t>
      </w:r>
      <w:r w:rsidRPr="00D60372">
        <w:rPr>
          <w:noProof/>
        </w:rPr>
        <w:t>org/index.php/jptam/article/download/3948/3288</w:t>
      </w:r>
    </w:p>
    <w:p w:rsidR="004663C6" w:rsidRPr="004663C6" w:rsidRDefault="004663C6" w:rsidP="004663C6">
      <w:pPr>
        <w:widowControl w:val="0"/>
        <w:autoSpaceDE w:val="0"/>
        <w:autoSpaceDN w:val="0"/>
        <w:adjustRightInd w:val="0"/>
        <w:ind w:left="426" w:hanging="426"/>
        <w:rPr>
          <w:noProof/>
        </w:rPr>
      </w:pPr>
      <w:r w:rsidRPr="004663C6">
        <w:rPr>
          <w:noProof/>
        </w:rPr>
        <w:t xml:space="preserve">Muslihati. (2013). </w:t>
      </w:r>
      <w:r w:rsidRPr="004663C6">
        <w:rPr>
          <w:i/>
          <w:iCs/>
          <w:noProof/>
        </w:rPr>
        <w:t>Konseling Multibudaya dan Kompetensi Multibudaya Konselor</w:t>
      </w:r>
      <w:r w:rsidRPr="004663C6">
        <w:rPr>
          <w:noProof/>
        </w:rPr>
        <w:t>. Malang: FIP UNM.</w:t>
      </w:r>
    </w:p>
    <w:p w:rsidR="004663C6" w:rsidRDefault="00667E97" w:rsidP="004663C6">
      <w:pPr>
        <w:widowControl w:val="0"/>
        <w:autoSpaceDE w:val="0"/>
        <w:autoSpaceDN w:val="0"/>
        <w:adjustRightInd w:val="0"/>
        <w:ind w:left="480" w:hanging="480"/>
        <w:rPr>
          <w:noProof/>
        </w:rPr>
      </w:pPr>
      <w:r w:rsidRPr="00D60372">
        <w:rPr>
          <w:noProof/>
        </w:rPr>
        <w:t xml:space="preserve">Nugraha, A. (2012). </w:t>
      </w:r>
      <w:r w:rsidRPr="00D60372">
        <w:rPr>
          <w:i/>
          <w:iCs/>
          <w:noProof/>
        </w:rPr>
        <w:t>Program Experiential Based Group Counseling Untuk Meningkatkan Kepekaan Multibudaya Calon Konselor (Penelitian Pra Eksperimen di Jurusan PPB FIP UPI Tahun Akademik 2011/2012)</w:t>
      </w:r>
      <w:r w:rsidRPr="00D60372">
        <w:rPr>
          <w:noProof/>
        </w:rPr>
        <w:t>. UPI.</w:t>
      </w:r>
    </w:p>
    <w:p w:rsidR="004663C6" w:rsidRDefault="00667E97" w:rsidP="006D2A4B">
      <w:pPr>
        <w:widowControl w:val="0"/>
        <w:autoSpaceDE w:val="0"/>
        <w:autoSpaceDN w:val="0"/>
        <w:adjustRightInd w:val="0"/>
        <w:ind w:left="480" w:hanging="480"/>
        <w:rPr>
          <w:noProof/>
        </w:rPr>
      </w:pPr>
      <w:r w:rsidRPr="00D60372">
        <w:rPr>
          <w:noProof/>
        </w:rPr>
        <w:t xml:space="preserve">Nuzliah. (2016). Counseling Multikultural. </w:t>
      </w:r>
      <w:r w:rsidRPr="00D60372">
        <w:rPr>
          <w:i/>
          <w:iCs/>
          <w:noProof/>
        </w:rPr>
        <w:t>JURNAL EDUKASI: Jurnal Bimbingan Konseling</w:t>
      </w:r>
      <w:r w:rsidRPr="00D60372">
        <w:rPr>
          <w:noProof/>
        </w:rPr>
        <w:t xml:space="preserve">, </w:t>
      </w:r>
      <w:r w:rsidRPr="00D60372">
        <w:rPr>
          <w:i/>
          <w:iCs/>
          <w:noProof/>
        </w:rPr>
        <w:t>2</w:t>
      </w:r>
      <w:r w:rsidRPr="00D60372">
        <w:rPr>
          <w:noProof/>
        </w:rPr>
        <w:t>(2), 201. https://doi.org/10.22373/je.v2i2.816</w:t>
      </w:r>
    </w:p>
    <w:p w:rsidR="00667E97" w:rsidRPr="00D60372" w:rsidRDefault="00667E97" w:rsidP="00D60372">
      <w:pPr>
        <w:widowControl w:val="0"/>
        <w:autoSpaceDE w:val="0"/>
        <w:autoSpaceDN w:val="0"/>
        <w:adjustRightInd w:val="0"/>
        <w:ind w:left="480" w:hanging="480"/>
        <w:rPr>
          <w:noProof/>
        </w:rPr>
      </w:pPr>
      <w:r w:rsidRPr="00D60372">
        <w:rPr>
          <w:noProof/>
        </w:rPr>
        <w:t xml:space="preserve">Rodica, G. (2015). </w:t>
      </w:r>
      <w:r w:rsidRPr="00D60372">
        <w:rPr>
          <w:i/>
          <w:iCs/>
          <w:noProof/>
        </w:rPr>
        <w:t>The Students’ Personal and Professional Development as Psychological Counsellors.</w:t>
      </w:r>
      <w:r w:rsidRPr="00D60372">
        <w:rPr>
          <w:noProof/>
        </w:rPr>
        <w:t xml:space="preserve"> Ovidious Constanta University.</w:t>
      </w:r>
    </w:p>
    <w:p w:rsidR="00667E97" w:rsidRPr="00D60372" w:rsidRDefault="00667E97" w:rsidP="00D60372">
      <w:pPr>
        <w:widowControl w:val="0"/>
        <w:autoSpaceDE w:val="0"/>
        <w:autoSpaceDN w:val="0"/>
        <w:adjustRightInd w:val="0"/>
        <w:ind w:left="480" w:hanging="480"/>
        <w:rPr>
          <w:noProof/>
        </w:rPr>
      </w:pPr>
      <w:r w:rsidRPr="00D60372">
        <w:rPr>
          <w:noProof/>
        </w:rPr>
        <w:t xml:space="preserve">Siregar.R. (2017). Sosial Budaya dalam Konseling Multikultural. </w:t>
      </w:r>
      <w:r w:rsidRPr="00D60372">
        <w:rPr>
          <w:i/>
          <w:iCs/>
          <w:noProof/>
        </w:rPr>
        <w:t>Jurnal Ilmu Dakwah Dan Komunikasi Islam</w:t>
      </w:r>
      <w:r w:rsidRPr="00D60372">
        <w:rPr>
          <w:noProof/>
        </w:rPr>
        <w:t xml:space="preserve">, </w:t>
      </w:r>
      <w:r w:rsidRPr="00D60372">
        <w:rPr>
          <w:i/>
          <w:iCs/>
          <w:noProof/>
        </w:rPr>
        <w:t>11</w:t>
      </w:r>
      <w:r w:rsidRPr="00D60372">
        <w:rPr>
          <w:noProof/>
        </w:rPr>
        <w:t>, 2.</w:t>
      </w:r>
    </w:p>
    <w:p w:rsidR="006D2A4B" w:rsidRDefault="00667E97" w:rsidP="006D2A4B">
      <w:pPr>
        <w:widowControl w:val="0"/>
        <w:autoSpaceDE w:val="0"/>
        <w:autoSpaceDN w:val="0"/>
        <w:adjustRightInd w:val="0"/>
        <w:rPr>
          <w:noProof/>
        </w:rPr>
      </w:pPr>
      <w:r w:rsidRPr="00D60372">
        <w:rPr>
          <w:noProof/>
        </w:rPr>
        <w:t xml:space="preserve">Sulistyarini, &amp; Jauhar, M. (2014). </w:t>
      </w:r>
      <w:r w:rsidRPr="00D60372">
        <w:rPr>
          <w:i/>
          <w:iCs/>
          <w:noProof/>
        </w:rPr>
        <w:t>Dasar-dasar Konseling</w:t>
      </w:r>
      <w:r w:rsidRPr="00D60372">
        <w:rPr>
          <w:noProof/>
        </w:rPr>
        <w:t>. Prestasi Pustaka</w:t>
      </w:r>
      <w:r w:rsidR="006D2A4B">
        <w:rPr>
          <w:noProof/>
        </w:rPr>
        <w:t>.</w:t>
      </w:r>
    </w:p>
    <w:p w:rsidR="006D2A4B" w:rsidRPr="006D2A4B" w:rsidRDefault="006D2A4B" w:rsidP="006D2A4B">
      <w:pPr>
        <w:widowControl w:val="0"/>
        <w:autoSpaceDE w:val="0"/>
        <w:autoSpaceDN w:val="0"/>
        <w:adjustRightInd w:val="0"/>
        <w:ind w:left="426" w:hanging="426"/>
        <w:rPr>
          <w:rFonts w:ascii="Times New Roman" w:hAnsi="Times New Roman"/>
          <w:noProof/>
        </w:rPr>
      </w:pPr>
      <w:r w:rsidRPr="006D2A4B">
        <w:rPr>
          <w:rFonts w:ascii="Times New Roman" w:hAnsi="Times New Roman"/>
          <w:noProof/>
        </w:rPr>
        <w:t xml:space="preserve"> Utami, L. S. S. (2015). The Theories of Intercultural Adaptation. </w:t>
      </w:r>
      <w:r w:rsidRPr="006D2A4B">
        <w:rPr>
          <w:rFonts w:ascii="Times New Roman" w:hAnsi="Times New Roman"/>
          <w:i/>
          <w:iCs/>
          <w:noProof/>
        </w:rPr>
        <w:t>Jurnal Komunikasi</w:t>
      </w:r>
      <w:r w:rsidRPr="006D2A4B">
        <w:rPr>
          <w:rFonts w:ascii="Times New Roman" w:hAnsi="Times New Roman"/>
          <w:noProof/>
        </w:rPr>
        <w:t xml:space="preserve">, </w:t>
      </w:r>
      <w:r w:rsidRPr="006D2A4B">
        <w:rPr>
          <w:rFonts w:ascii="Times New Roman" w:hAnsi="Times New Roman"/>
          <w:i/>
          <w:iCs/>
          <w:noProof/>
        </w:rPr>
        <w:t>7</w:t>
      </w:r>
      <w:r w:rsidRPr="006D2A4B">
        <w:rPr>
          <w:rFonts w:ascii="Times New Roman" w:hAnsi="Times New Roman"/>
          <w:noProof/>
        </w:rPr>
        <w:t xml:space="preserve">(2), 180–197. Vol. 3 No.4 Edisi 1 Juli 2021 http://jurnal.ensiklopediaku.org Ensiklopedia of Journal. (2021), </w:t>
      </w:r>
      <w:r w:rsidRPr="006D2A4B">
        <w:rPr>
          <w:rFonts w:ascii="Times New Roman" w:hAnsi="Times New Roman"/>
          <w:i/>
          <w:iCs/>
          <w:noProof/>
        </w:rPr>
        <w:t>3</w:t>
      </w:r>
      <w:r w:rsidRPr="006D2A4B">
        <w:rPr>
          <w:rFonts w:ascii="Times New Roman" w:hAnsi="Times New Roman"/>
          <w:noProof/>
        </w:rPr>
        <w:t>(4), 7–14.</w:t>
      </w:r>
    </w:p>
    <w:p w:rsidR="00667E97" w:rsidRPr="00D60372" w:rsidRDefault="00667E97" w:rsidP="00D60372">
      <w:pPr>
        <w:widowControl w:val="0"/>
        <w:autoSpaceDE w:val="0"/>
        <w:autoSpaceDN w:val="0"/>
        <w:adjustRightInd w:val="0"/>
        <w:ind w:left="480" w:hanging="480"/>
        <w:rPr>
          <w:noProof/>
        </w:rPr>
      </w:pPr>
    </w:p>
    <w:p w:rsidR="00DA56BD" w:rsidRPr="00D60372" w:rsidRDefault="00667E97" w:rsidP="00D60372">
      <w:pPr>
        <w:ind w:hanging="480"/>
        <w:rPr>
          <w:lang w:val="en-US"/>
        </w:rPr>
      </w:pPr>
      <w:r w:rsidRPr="00D60372">
        <w:rPr>
          <w:lang w:val="en-US"/>
        </w:rPr>
        <w:fldChar w:fldCharType="end"/>
      </w:r>
    </w:p>
    <w:p w:rsidR="00DA56BD" w:rsidRPr="00D60372" w:rsidRDefault="00DA56BD" w:rsidP="00D60372">
      <w:pPr>
        <w:ind w:hanging="480"/>
      </w:pPr>
    </w:p>
    <w:p w:rsidR="00FE74FE" w:rsidRDefault="00FE74FE"/>
    <w:sectPr w:rsidR="00FE74FE" w:rsidSect="00F17B7A">
      <w:type w:val="continuous"/>
      <w:pgSz w:w="11906" w:h="16838" w:code="9"/>
      <w:pgMar w:top="1440" w:right="1134" w:bottom="1440" w:left="1134" w:header="567" w:footer="567" w:gutter="851"/>
      <w:cols w:space="52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1A7" w:rsidRDefault="007D31A7" w:rsidP="00DA56BD">
      <w:pPr>
        <w:spacing w:after="0"/>
      </w:pPr>
      <w:r>
        <w:separator/>
      </w:r>
    </w:p>
  </w:endnote>
  <w:endnote w:type="continuationSeparator" w:id="1">
    <w:p w:rsidR="007D31A7" w:rsidRDefault="007D31A7" w:rsidP="00DA56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Nirmala UI">
    <w:altName w:val="Mangal"/>
    <w:charset w:val="00"/>
    <w:family w:val="swiss"/>
    <w:pitch w:val="variable"/>
    <w:sig w:usb0="80FF8023" w:usb1="0000004A" w:usb2="000002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94" w:rsidRDefault="00E32694" w:rsidP="00DA56BD">
    <w:pPr>
      <w:pStyle w:val="Header"/>
      <w:rPr>
        <w:lang w:val="en-US"/>
      </w:rPr>
    </w:pPr>
    <w:r>
      <w:rPr>
        <w:noProof/>
      </w:rPr>
      <w:pict>
        <v:line id="Straight Connector 3" o:spid="_x0000_s2059" style="position:absolute;left:0;text-align:left;z-index:251660288;visibility:visible;mso-wrap-distance-top:-3e-5mm;mso-wrap-distance-bottom:-3e-5mm" from="2.3pt,3.75pt" to="43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" strokecolor="windowText" strokeweight=".5pt">
          <v:stroke joinstyle="miter"/>
          <v:path arrowok="f"/>
          <o:lock v:ext="edit" aspectratio="t" verticies="t"/>
        </v:line>
      </w:pict>
    </w:r>
  </w:p>
  <w:p w:rsidR="00E32694" w:rsidRPr="004F2EAE" w:rsidRDefault="00844FDA" w:rsidP="00DA56BD">
    <w:pPr>
      <w:pStyle w:val="Catatankai"/>
      <w:ind w:firstLine="0"/>
    </w:pPr>
    <w:r>
      <w:rPr>
        <w:noProof/>
        <w:lang w:val="id-ID" w:eastAsia="id-ID"/>
      </w:rPr>
      <w:drawing>
        <wp:anchor distT="0" distB="0" distL="114300" distR="114300" simplePos="0" relativeHeight="251659264" behindDoc="1" locked="0" layoutInCell="1" allowOverlap="1">
          <wp:simplePos x="0" y="0"/>
          <wp:positionH relativeFrom="column">
            <wp:posOffset>96520</wp:posOffset>
          </wp:positionH>
          <wp:positionV relativeFrom="paragraph">
            <wp:posOffset>10160</wp:posOffset>
          </wp:positionV>
          <wp:extent cx="636905" cy="200660"/>
          <wp:effectExtent l="19050" t="0" r="0"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636905" cy="200660"/>
                  </a:xfrm>
                  <a:prstGeom prst="rect">
                    <a:avLst/>
                  </a:prstGeom>
                  <a:noFill/>
                  <a:ln w="9525">
                    <a:noFill/>
                    <a:miter lim="800000"/>
                    <a:headEnd/>
                    <a:tailEnd/>
                  </a:ln>
                </pic:spPr>
              </pic:pic>
            </a:graphicData>
          </a:graphic>
        </wp:anchor>
      </w:drawing>
    </w:r>
    <w:r w:rsidR="00E32694" w:rsidRPr="004F2EAE">
      <w:t>SCHOULID</w:t>
    </w:r>
    <w:r w:rsidR="00E32694">
      <w:t>:</w:t>
    </w:r>
    <w:r w:rsidR="00E32694" w:rsidRPr="004F2EAE">
      <w:t xml:space="preserve"> Indonesian Journal of School Counselin</w:t>
    </w:r>
    <w:r w:rsidR="00E32694">
      <w:t>g</w:t>
    </w:r>
  </w:p>
  <w:p w:rsidR="00E32694" w:rsidRDefault="00E32694" w:rsidP="00DA56BD">
    <w:pPr>
      <w:pStyle w:val="Catatankai"/>
      <w:ind w:firstLine="0"/>
    </w:pPr>
    <w:r w:rsidRPr="009339AE">
      <w:t xml:space="preserve">Open Access Journal: </w:t>
    </w:r>
    <w:r w:rsidRPr="005A1569">
      <w:t>https://jurnal.iicet.org/index.php/schoulid</w:t>
    </w:r>
    <w:r>
      <w:t xml:space="preserve"> </w:t>
    </w:r>
  </w:p>
  <w:p w:rsidR="00E32694" w:rsidRPr="00410FA6" w:rsidRDefault="00E32694" w:rsidP="00F17B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94" w:rsidRDefault="00E32694" w:rsidP="00F17B7A">
    <w:pPr>
      <w:pStyle w:val="Header"/>
      <w:rPr>
        <w:lang w:val="en-US"/>
      </w:rPr>
    </w:pPr>
    <w:r>
      <w:rPr>
        <w:noProof/>
      </w:rPr>
      <w:pict>
        <v:line id="Straight Connector 9" o:spid="_x0000_s2057" style="position:absolute;left:0;text-align:left;z-index:251661312;visibility:visible;mso-wrap-distance-top:-3e-5mm;mso-wrap-distance-bottom:-3e-5mm" from="-3.55pt,5.35pt" to="433.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" strokecolor="windowText" strokeweight=".5pt">
          <v:stroke joinstyle="miter"/>
          <v:path arrowok="f"/>
          <o:lock v:ext="edit" aspectratio="t" verticies="t"/>
        </v:line>
      </w:pict>
    </w:r>
  </w:p>
  <w:p w:rsidR="00E32694" w:rsidRDefault="00E32694" w:rsidP="00F17B7A">
    <w:pPr>
      <w:pStyle w:val="Header"/>
      <w:rPr>
        <w:lang w:val="en-US"/>
      </w:rPr>
    </w:pPr>
  </w:p>
  <w:p w:rsidR="00E32694" w:rsidRPr="008C4606" w:rsidRDefault="00844FDA" w:rsidP="00DA56BD">
    <w:pPr>
      <w:pStyle w:val="Catatankai"/>
      <w:ind w:firstLine="2126"/>
    </w:pPr>
    <w:r>
      <w:rPr>
        <w:noProof/>
        <w:lang w:val="id-ID" w:eastAsia="id-ID"/>
      </w:rPr>
      <w:drawing>
        <wp:anchor distT="0" distB="0" distL="114300" distR="114300" simplePos="0" relativeHeight="251654144" behindDoc="1" locked="0" layoutInCell="1" allowOverlap="1">
          <wp:simplePos x="0" y="0"/>
          <wp:positionH relativeFrom="column">
            <wp:posOffset>4914900</wp:posOffset>
          </wp:positionH>
          <wp:positionV relativeFrom="paragraph">
            <wp:posOffset>31115</wp:posOffset>
          </wp:positionV>
          <wp:extent cx="636905" cy="200660"/>
          <wp:effectExtent l="19050" t="0" r="0" b="0"/>
          <wp:wrapNone/>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636905" cy="200660"/>
                  </a:xfrm>
                  <a:prstGeom prst="rect">
                    <a:avLst/>
                  </a:prstGeom>
                  <a:noFill/>
                  <a:ln w="9525">
                    <a:noFill/>
                    <a:miter lim="800000"/>
                    <a:headEnd/>
                    <a:tailEnd/>
                  </a:ln>
                </pic:spPr>
              </pic:pic>
            </a:graphicData>
          </a:graphic>
        </wp:anchor>
      </w:drawing>
    </w:r>
    <w:r w:rsidR="00E32694" w:rsidRPr="008C4606">
      <w:t>SCHOULID</w:t>
    </w:r>
    <w:r w:rsidR="00E32694">
      <w:t>:</w:t>
    </w:r>
    <w:r w:rsidR="00E32694" w:rsidRPr="008C4606">
      <w:t xml:space="preserve"> Indonesian Journal of School Counseling </w:t>
    </w:r>
  </w:p>
  <w:p w:rsidR="00E32694" w:rsidRPr="00340987" w:rsidRDefault="00E32694" w:rsidP="00DA56BD">
    <w:pPr>
      <w:pStyle w:val="Catatankai"/>
      <w:ind w:firstLine="1417"/>
    </w:pPr>
    <w:r w:rsidRPr="00340987">
      <w:t>Open Access Journal:</w:t>
    </w:r>
    <w:r>
      <w:t xml:space="preserve"> </w:t>
    </w:r>
    <w:r w:rsidRPr="005A1569">
      <w:t>https://jurnal.iicet.org/index.php/schoulid</w:t>
    </w:r>
  </w:p>
  <w:p w:rsidR="00E32694" w:rsidRPr="009148FA" w:rsidRDefault="00E32694" w:rsidP="00F17B7A">
    <w:pPr>
      <w:pStyle w:val="Footer"/>
      <w:rPr>
        <w:lang w:val="en-US"/>
      </w:rPr>
    </w:pPr>
    <w:r>
      <w:rPr>
        <w:lang w:val="en-US"/>
      </w:rPr>
      <w:tab/>
    </w:r>
    <w:r>
      <w:rPr>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94" w:rsidRPr="009148FA" w:rsidRDefault="00E32694" w:rsidP="00F17B7A">
    <w:pPr>
      <w:pStyle w:val="Footer"/>
      <w:ind w:firstLine="0"/>
      <w:jc w:val="center"/>
      <w:rPr>
        <w:rStyle w:val="hps"/>
      </w:rPr>
    </w:pPr>
    <w:r w:rsidRPr="009148FA">
      <w:rPr>
        <w:rStyle w:val="hps"/>
      </w:rPr>
      <w:t>1</w:t>
    </w:r>
  </w:p>
  <w:p w:rsidR="00E32694" w:rsidRPr="00DA692F" w:rsidRDefault="00E32694" w:rsidP="00F17B7A">
    <w:pPr>
      <w:pStyle w:val="Footer"/>
      <w:rPr>
        <w:rStyle w:val="hps"/>
        <w:rFonts w:ascii="Humanst521 BT" w:hAnsi="Humanst521 BT"/>
      </w:rPr>
    </w:pPr>
    <w:r w:rsidRPr="00DA692F">
      <w:rPr>
        <w:rStyle w:val="hps"/>
        <w:rFonts w:ascii="Humanst521 BT" w:hAnsi="Humanst521 BT"/>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1A7" w:rsidRDefault="007D31A7" w:rsidP="00DA56BD">
      <w:pPr>
        <w:spacing w:after="0"/>
      </w:pPr>
      <w:r>
        <w:separator/>
      </w:r>
    </w:p>
  </w:footnote>
  <w:footnote w:type="continuationSeparator" w:id="1">
    <w:p w:rsidR="007D31A7" w:rsidRDefault="007D31A7" w:rsidP="00DA56B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94" w:rsidRPr="00410FA6" w:rsidRDefault="00E32694" w:rsidP="00F17B7A">
    <w:pPr>
      <w:pStyle w:val="Header"/>
      <w:rPr>
        <w:lang w:val="en-US"/>
      </w:rPr>
    </w:pPr>
    <w:r w:rsidRPr="00410FA6">
      <w:rPr>
        <w:lang w:val="en-US"/>
      </w:rPr>
      <w:t xml:space="preserve">&lt;NAMA PENULIS&gt; </w:t>
    </w:r>
  </w:p>
  <w:p w:rsidR="00E32694" w:rsidRPr="005E2B81" w:rsidRDefault="00E32694" w:rsidP="00F17B7A">
    <w:r w:rsidRPr="00410FA6">
      <w:rPr>
        <w:lang w:val="en-US"/>
      </w:rPr>
      <w:t>(Judul Artikel)</w:t>
    </w:r>
  </w:p>
  <w:p w:rsidR="00E32694" w:rsidRPr="00410FA6" w:rsidRDefault="00E32694" w:rsidP="00F17B7A">
    <w:pPr>
      <w:pStyle w:val="Head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E32694" w:rsidRDefault="00E32694" w:rsidP="00F17B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94" w:rsidRPr="00167EA3" w:rsidRDefault="00E32694" w:rsidP="00F17B7A">
    <w:pPr>
      <w:pStyle w:val="Header"/>
      <w:rPr>
        <w:lang w:val="en-US"/>
      </w:rPr>
    </w:pPr>
    <w:r w:rsidRPr="00167EA3">
      <w:rPr>
        <w:lang w:val="en-US"/>
      </w:rPr>
      <w:t xml:space="preserve">&lt;NAMA PENULIS&gt; </w:t>
    </w:r>
  </w:p>
  <w:p w:rsidR="00E32694" w:rsidRPr="00167EA3" w:rsidRDefault="00E32694" w:rsidP="00F17B7A">
    <w:pPr>
      <w:pStyle w:val="Header"/>
      <w:rPr>
        <w:lang w:val="en-US"/>
      </w:rPr>
    </w:pPr>
    <w:r w:rsidRPr="00167EA3">
      <w:rPr>
        <w:lang w:val="en-US"/>
      </w:rPr>
      <w:t>(Judul Artikel)</w:t>
    </w:r>
  </w:p>
  <w:p w:rsidR="00E32694" w:rsidRPr="009148FA" w:rsidRDefault="00E32694" w:rsidP="00F17B7A">
    <w:pPr>
      <w:pStyle w:val="Head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p w:rsidR="00E32694" w:rsidRPr="00556EF7" w:rsidRDefault="00E32694" w:rsidP="00F17B7A">
    <w:pPr>
      <w:pStyle w:val="Header"/>
    </w:pPr>
  </w:p>
  <w:p w:rsidR="00E32694" w:rsidRPr="00D37183" w:rsidRDefault="00E32694" w:rsidP="00F17B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94" w:rsidRDefault="00E32694" w:rsidP="00DA56BD">
    <w:r>
      <w:rPr>
        <w:noProof/>
      </w:rPr>
      <w:pict>
        <v:group id="Group 10" o:spid="_x0000_s2052" style="position:absolute;left:0;text-align:left;margin-left:-8.15pt;margin-top:11.2pt;width:447.75pt;height:54.85pt;z-index:251655168" coordorigin="1817,793" coordsize="8955,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">
          <o:lock v:ext="edit" aspectratio="t"/>
          <v:shapetype id="_x0000_t202" coordsize="21600,21600" o:spt="202" path="m,l,21600r21600,l21600,xe">
            <v:stroke joinstyle="miter"/>
            <v:path gradientshapeok="t" o:connecttype="rect"/>
          </v:shapetype>
          <v:shape id="Text Box 2" o:spid="_x0000_s2053" type="#_x0000_t202" style="position:absolute;left:1817;top:793;width:6147;height:10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" stroked="f" strokeweight=".5pt">
            <o:lock v:ext="edit" aspectratio="t" verticies="t" text="t" shapetype="t"/>
            <v:textbox>
              <w:txbxContent>
                <w:p w:rsidR="00E32694" w:rsidRPr="00A55127" w:rsidRDefault="00E32694" w:rsidP="00DA56BD">
                  <w:pPr>
                    <w:pStyle w:val="KopJurnal"/>
                    <w:jc w:val="right"/>
                    <w:rPr>
                      <w:sz w:val="16"/>
                      <w:lang w:val="en-US"/>
                    </w:rPr>
                  </w:pPr>
                  <w:r w:rsidRPr="00A55127">
                    <w:rPr>
                      <w:sz w:val="16"/>
                      <w:lang w:val="en-US"/>
                    </w:rPr>
                    <w:t>SCHOULID: Indonesian Journal of School Counseling (Year), X(X), XX-XX</w:t>
                  </w:r>
                </w:p>
                <w:p w:rsidR="00E32694" w:rsidRPr="00A55127" w:rsidRDefault="00E32694" w:rsidP="00DA56BD">
                  <w:pPr>
                    <w:pStyle w:val="KopJurnal"/>
                    <w:jc w:val="right"/>
                    <w:rPr>
                      <w:sz w:val="14"/>
                    </w:rPr>
                  </w:pPr>
                  <w:r w:rsidRPr="00A55127">
                    <w:rPr>
                      <w:sz w:val="14"/>
                    </w:rPr>
                    <w:t>ISSN</w:t>
                  </w:r>
                  <w:r w:rsidRPr="00A55127">
                    <w:rPr>
                      <w:sz w:val="14"/>
                      <w:lang w:val="en-US"/>
                    </w:rPr>
                    <w:t xml:space="preserve"> (Print)</w:t>
                  </w:r>
                  <w:r w:rsidRPr="00A55127">
                    <w:rPr>
                      <w:sz w:val="14"/>
                    </w:rPr>
                    <w:t>: 2548-3234| ISSN</w:t>
                  </w:r>
                  <w:r w:rsidRPr="00A55127">
                    <w:rPr>
                      <w:sz w:val="14"/>
                      <w:lang w:val="en-US"/>
                    </w:rPr>
                    <w:t xml:space="preserve"> (Electronic)</w:t>
                  </w:r>
                  <w:r w:rsidRPr="00A55127">
                    <w:rPr>
                      <w:sz w:val="14"/>
                    </w:rPr>
                    <w:t>: 2548-3226</w:t>
                  </w:r>
                </w:p>
                <w:p w:rsidR="00E32694" w:rsidRPr="00A55127" w:rsidRDefault="00E32694" w:rsidP="00DA56BD">
                  <w:pPr>
                    <w:pStyle w:val="KopJurnal"/>
                    <w:jc w:val="right"/>
                    <w:rPr>
                      <w:sz w:val="14"/>
                      <w:lang w:val="en-US"/>
                    </w:rPr>
                  </w:pPr>
                  <w:r w:rsidRPr="00A55127">
                    <w:rPr>
                      <w:sz w:val="14"/>
                      <w:lang w:val="en-US"/>
                    </w:rPr>
                    <w:t xml:space="preserve">Open Access Journal: </w:t>
                  </w:r>
                  <w:r w:rsidRPr="005A1569">
                    <w:rPr>
                      <w:sz w:val="14"/>
                    </w:rPr>
                    <w:t>https://jurnal.iicet.org/index.php/schoulid</w:t>
                  </w:r>
                </w:p>
                <w:p w:rsidR="00E32694" w:rsidRPr="006972A9" w:rsidRDefault="00E32694" w:rsidP="00DA56BD">
                  <w:pPr>
                    <w:pStyle w:val="KopJurnal"/>
                    <w:jc w:val="right"/>
                    <w:rPr>
                      <w:sz w:val="16"/>
                    </w:rPr>
                  </w:pPr>
                  <w:r w:rsidRPr="006972A9">
                    <w:rPr>
                      <w:sz w:val="16"/>
                    </w:rPr>
                    <w:t>DOI: 10.1007/XXXXXX-XX-0000-00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54" type="#_x0000_t75" style="position:absolute;left:8065;top:886;width:834;height:8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">
            <v:imagedata r:id="rId1" o:title=""/>
            <o:lock v:ext="edit" cropping="t" verticies="t" shapetype="t"/>
          </v:shape>
          <v:shape id="Picture 16" o:spid="_x0000_s2055" type="#_x0000_t75" style="position:absolute;left:9019;top:1029;width:1753;height: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">
            <v:imagedata r:id="rId2" o:title=""/>
            <o:lock v:ext="edit" cropping="t" verticies="t" shapetype="t"/>
          </v:shape>
        </v:group>
      </w:pict>
    </w:r>
  </w:p>
  <w:p w:rsidR="00E32694" w:rsidRPr="00BF613C" w:rsidRDefault="00E32694" w:rsidP="00DA56BD">
    <w:pPr>
      <w:rPr>
        <w:i/>
        <w:lang w:val="en-US"/>
      </w:rPr>
    </w:pPr>
    <w:r w:rsidRPr="00BF613C">
      <w:tab/>
    </w:r>
  </w:p>
  <w:p w:rsidR="00E32694" w:rsidRPr="00BF613C" w:rsidRDefault="00E32694" w:rsidP="00DA56BD">
    <w:pPr>
      <w:rPr>
        <w:lang w:val="en-US"/>
      </w:rPr>
    </w:pPr>
  </w:p>
  <w:p w:rsidR="00E32694" w:rsidRDefault="00844FDA" w:rsidP="00DA56BD">
    <w:pPr>
      <w:rPr>
        <w:lang w:val="en-US"/>
      </w:rPr>
    </w:pPr>
    <w:r>
      <w:rPr>
        <w:noProof/>
        <w:lang w:eastAsia="id-ID"/>
      </w:rPr>
      <w:drawing>
        <wp:anchor distT="0" distB="0" distL="114300" distR="114300" simplePos="0" relativeHeight="251657216" behindDoc="1" locked="0" layoutInCell="1" allowOverlap="1">
          <wp:simplePos x="0" y="0"/>
          <wp:positionH relativeFrom="column">
            <wp:posOffset>-16510</wp:posOffset>
          </wp:positionH>
          <wp:positionV relativeFrom="paragraph">
            <wp:posOffset>224790</wp:posOffset>
          </wp:positionV>
          <wp:extent cx="636905" cy="200660"/>
          <wp:effectExtent l="19050" t="0" r="0" b="0"/>
          <wp:wrapNone/>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srcRect/>
                  <a:stretch>
                    <a:fillRect/>
                  </a:stretch>
                </pic:blipFill>
                <pic:spPr bwMode="auto">
                  <a:xfrm>
                    <a:off x="0" y="0"/>
                    <a:ext cx="636905" cy="200660"/>
                  </a:xfrm>
                  <a:prstGeom prst="rect">
                    <a:avLst/>
                  </a:prstGeom>
                  <a:noFill/>
                  <a:ln w="9525">
                    <a:noFill/>
                    <a:miter lim="800000"/>
                    <a:headEnd/>
                    <a:tailEnd/>
                  </a:ln>
                </pic:spPr>
              </pic:pic>
            </a:graphicData>
          </a:graphic>
        </wp:anchor>
      </w:drawing>
    </w:r>
    <w:r w:rsidR="00E32694" w:rsidRPr="00BF613C">
      <w:tab/>
    </w:r>
    <w:r w:rsidR="00E32694" w:rsidRPr="00BF613C">
      <w:tab/>
    </w:r>
    <w:r w:rsidR="00E32694" w:rsidRPr="00BF613C">
      <w:tab/>
    </w:r>
    <w:r w:rsidR="00E32694" w:rsidRPr="00BF613C">
      <w:tab/>
    </w:r>
    <w:r w:rsidR="00E32694" w:rsidRPr="00BF613C">
      <w:rPr>
        <w:lang w:val="en-US"/>
      </w:rPr>
      <w:t xml:space="preserve">                               </w:t>
    </w:r>
    <w:r w:rsidR="00E32694">
      <w:rPr>
        <w:lang w:val="en-US"/>
      </w:rPr>
      <w:tab/>
    </w:r>
    <w:r w:rsidR="00E32694">
      <w:rPr>
        <w:lang w:val="en-US"/>
      </w:rPr>
      <w:tab/>
    </w:r>
    <w:r w:rsidR="00E32694">
      <w:rPr>
        <w:lang w:val="en-US"/>
      </w:rPr>
      <w:tab/>
    </w:r>
  </w:p>
  <w:p w:rsidR="00E32694" w:rsidRPr="00DD5F2A" w:rsidRDefault="00E32694" w:rsidP="0065584F">
    <w:pPr>
      <w:pStyle w:val="JenisArtikel"/>
      <w:jc w:val="right"/>
    </w:pPr>
    <w:r w:rsidRPr="00DD5F2A">
      <w:t>Featured Research</w:t>
    </w:r>
  </w:p>
  <w:p w:rsidR="00E32694" w:rsidRPr="00AA2F18" w:rsidRDefault="00E32694" w:rsidP="00F17B7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94" w:rsidRDefault="00E32694" w:rsidP="00F17B7A">
    <w:pPr>
      <w:pStyle w:val="Header"/>
    </w:pPr>
  </w:p>
  <w:p w:rsidR="00E32694" w:rsidRPr="00EA08F6" w:rsidRDefault="00E32694" w:rsidP="00F17B7A">
    <w:pPr>
      <w:pStyle w:val="Header"/>
      <w:ind w:firstLine="0"/>
    </w:pPr>
    <w:r w:rsidRPr="00EA08F6">
      <w:fldChar w:fldCharType="begin"/>
    </w:r>
    <w:r w:rsidRPr="00DD1A26">
      <w:instrText xml:space="preserve"> PAGE   \* MERGEFORMAT </w:instrText>
    </w:r>
    <w:r w:rsidRPr="00EA08F6">
      <w:fldChar w:fldCharType="separate"/>
    </w:r>
    <w:r w:rsidR="00D02630">
      <w:rPr>
        <w:noProof/>
      </w:rPr>
      <w:t>2</w:t>
    </w:r>
    <w:r w:rsidRPr="00EA08F6">
      <w:rPr>
        <w:noProof/>
      </w:rPr>
      <w:fldChar w:fldCharType="end"/>
    </w:r>
    <w:r>
      <w:rPr>
        <w:noProof/>
        <w:lang w:val="en-US"/>
      </w:rPr>
      <w:t xml:space="preserve">  </w:t>
    </w:r>
    <w:fldSimple w:instr=" SUBJECT  Title  \* MERGEFORMAT ">
      <w:r>
        <w:rPr>
          <w:noProof/>
          <w:sz w:val="18"/>
          <w:lang w:val="en-US"/>
        </w:rPr>
        <w:t>Title</w:t>
      </w:r>
    </w:fldSimple>
  </w:p>
  <w:p w:rsidR="00E32694" w:rsidRDefault="00E32694" w:rsidP="00F17B7A">
    <w:pPr>
      <w:pStyle w:val="Header"/>
    </w:pPr>
    <w:r>
      <w:rPr>
        <w:noProof/>
      </w:rPr>
      <w:pict>
        <v:line id="Straight Connector 1" o:spid="_x0000_s2050" style="position:absolute;left:0;text-align:left;z-index:251656192;visibility:visible;mso-wrap-distance-top:-3e-5mm;mso-wrap-distance-bottom:-3e-5mm" from="2.3pt,11.6pt" to="43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" strokecolor="windowText" strokeweight=".5pt">
          <v:stroke joinstyle="miter"/>
          <v:path arrowok="f"/>
          <o:lock v:ext="edit" aspectratio="t" verticies="t"/>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94" w:rsidRDefault="00E32694" w:rsidP="00F17B7A">
    <w:pPr>
      <w:pStyle w:val="Header"/>
      <w:rPr>
        <w:lang w:val="en-US"/>
      </w:rPr>
    </w:pPr>
    <w:r>
      <w:rPr>
        <w:lang w:val="en-US"/>
      </w:rPr>
      <w:t xml:space="preserve"> </w:t>
    </w:r>
  </w:p>
  <w:p w:rsidR="00E32694" w:rsidRPr="00EA08F6" w:rsidRDefault="00E32694" w:rsidP="00F17B7A">
    <w:pPr>
      <w:pStyle w:val="Header"/>
      <w:jc w:val="right"/>
    </w:pPr>
    <w:fldSimple w:instr=" AUTHOR  Author(s)  \* MERGEFORMAT ">
      <w:r>
        <w:rPr>
          <w:noProof/>
          <w:sz w:val="18"/>
          <w:lang w:val="en-US"/>
        </w:rPr>
        <w:t>Author(s)</w:t>
      </w:r>
    </w:fldSimple>
    <w:r>
      <w:rPr>
        <w:lang w:val="en-US"/>
      </w:rPr>
      <w:t xml:space="preserve">  </w:t>
    </w:r>
    <w:r w:rsidRPr="00EA08F6">
      <w:fldChar w:fldCharType="begin"/>
    </w:r>
    <w:r w:rsidRPr="006972A9">
      <w:instrText xml:space="preserve"> PAGE   \* MERGEFORMAT </w:instrText>
    </w:r>
    <w:r w:rsidRPr="00EA08F6">
      <w:fldChar w:fldCharType="separate"/>
    </w:r>
    <w:r w:rsidR="00D02630">
      <w:rPr>
        <w:noProof/>
      </w:rPr>
      <w:t>3</w:t>
    </w:r>
    <w:r w:rsidRPr="00EA08F6">
      <w:rPr>
        <w:noProof/>
      </w:rPr>
      <w:fldChar w:fldCharType="end"/>
    </w:r>
  </w:p>
  <w:p w:rsidR="00E32694" w:rsidRPr="00556EF7" w:rsidRDefault="00E32694" w:rsidP="00F17B7A">
    <w:pPr>
      <w:pStyle w:val="Header"/>
    </w:pPr>
    <w:r>
      <w:rPr>
        <w:noProof/>
      </w:rPr>
      <w:pict>
        <v:line id="Straight Connector 6" o:spid="_x0000_s2049" style="position:absolute;left:0;text-align:left;z-index:251658240;visibility:visible;mso-wrap-distance-top:-3e-5mm;mso-wrap-distance-bottom:-3e-5mm" from=".6pt,9.4pt" to="437.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" strokecolor="windowText" strokeweight=".5pt">
          <v:stroke joinstyle="miter"/>
          <v:path arrowok="f"/>
          <o:lock v:ext="edit" aspectratio="t" verticies="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999"/>
    <w:multiLevelType w:val="hybridMultilevel"/>
    <w:tmpl w:val="9F30996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ABE4990"/>
    <w:multiLevelType w:val="hybridMultilevel"/>
    <w:tmpl w:val="9F365F1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1B754E0"/>
    <w:multiLevelType w:val="hybridMultilevel"/>
    <w:tmpl w:val="EA40339C"/>
    <w:lvl w:ilvl="0" w:tplc="F7CAC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22517A"/>
    <w:multiLevelType w:val="hybridMultilevel"/>
    <w:tmpl w:val="56D458C2"/>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2D4734B6"/>
    <w:multiLevelType w:val="hybridMultilevel"/>
    <w:tmpl w:val="DBA28E7C"/>
    <w:lvl w:ilvl="0" w:tplc="CCE4CA62">
      <w:start w:val="1"/>
      <w:numFmt w:val="decimal"/>
      <w:lvlText w:val="%1."/>
      <w:lvlJc w:val="left"/>
      <w:pPr>
        <w:ind w:left="720" w:hanging="360"/>
      </w:pPr>
      <w:rPr>
        <w:b/>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2D6F2AFA"/>
    <w:multiLevelType w:val="hybridMultilevel"/>
    <w:tmpl w:val="0822604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43345A03"/>
    <w:multiLevelType w:val="hybridMultilevel"/>
    <w:tmpl w:val="E5207E74"/>
    <w:lvl w:ilvl="0" w:tplc="06041382">
      <w:start w:val="1"/>
      <w:numFmt w:val="decimal"/>
      <w:lvlText w:val="%1."/>
      <w:lvlJc w:val="left"/>
      <w:pPr>
        <w:ind w:left="2004" w:hanging="8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44041E57"/>
    <w:multiLevelType w:val="hybridMultilevel"/>
    <w:tmpl w:val="6A88580C"/>
    <w:lvl w:ilvl="0" w:tplc="F7CAC7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E4041D2"/>
    <w:multiLevelType w:val="hybridMultilevel"/>
    <w:tmpl w:val="9FA27C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591703F3"/>
    <w:multiLevelType w:val="hybridMultilevel"/>
    <w:tmpl w:val="7F58B18E"/>
    <w:lvl w:ilvl="0" w:tplc="1A6267A4">
      <w:start w:val="1"/>
      <w:numFmt w:val="upperLetter"/>
      <w:lvlText w:val="%1"/>
      <w:lvlJc w:val="left"/>
      <w:pPr>
        <w:ind w:left="720" w:hanging="360"/>
      </w:pPr>
      <w:rPr>
        <w:rFonts w:cs="Times New Roman"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B190CDF"/>
    <w:multiLevelType w:val="hybridMultilevel"/>
    <w:tmpl w:val="4D40101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4C26E9"/>
    <w:multiLevelType w:val="hybridMultilevel"/>
    <w:tmpl w:val="4B1A9AC4"/>
    <w:lvl w:ilvl="0" w:tplc="B2C6E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1A0B9E"/>
    <w:multiLevelType w:val="hybridMultilevel"/>
    <w:tmpl w:val="A36A9190"/>
    <w:lvl w:ilvl="0" w:tplc="B0BA6358">
      <w:start w:val="1"/>
      <w:numFmt w:val="decimal"/>
      <w:lvlText w:val="%1."/>
      <w:lvlJc w:val="left"/>
      <w:pPr>
        <w:ind w:left="1070" w:hanging="360"/>
      </w:pPr>
      <w:rPr>
        <w:rFonts w:hint="default"/>
        <w:b w:val="0"/>
        <w:bCs/>
        <w:i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6"/>
  </w:num>
  <w:num w:numId="2">
    <w:abstractNumId w:val="5"/>
  </w:num>
  <w:num w:numId="3">
    <w:abstractNumId w:val="8"/>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2"/>
  </w:num>
  <w:num w:numId="11">
    <w:abstractNumId w:val="7"/>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ttachedTemplate r:id="rId1"/>
  <w:defaultTabStop w:val="720"/>
  <w:evenAndOddHeaders/>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66D46"/>
    <w:rsid w:val="00004B99"/>
    <w:rsid w:val="00005950"/>
    <w:rsid w:val="00060856"/>
    <w:rsid w:val="0007391D"/>
    <w:rsid w:val="000B04BC"/>
    <w:rsid w:val="00126B09"/>
    <w:rsid w:val="00143601"/>
    <w:rsid w:val="00163C09"/>
    <w:rsid w:val="001702FF"/>
    <w:rsid w:val="00174C20"/>
    <w:rsid w:val="00183447"/>
    <w:rsid w:val="001B18CE"/>
    <w:rsid w:val="001E7EB2"/>
    <w:rsid w:val="001F2812"/>
    <w:rsid w:val="001F7477"/>
    <w:rsid w:val="00215677"/>
    <w:rsid w:val="00231B79"/>
    <w:rsid w:val="00251C55"/>
    <w:rsid w:val="00263650"/>
    <w:rsid w:val="00271019"/>
    <w:rsid w:val="00284D1E"/>
    <w:rsid w:val="00286F4B"/>
    <w:rsid w:val="002A13E4"/>
    <w:rsid w:val="002A1794"/>
    <w:rsid w:val="002A53F0"/>
    <w:rsid w:val="002C0338"/>
    <w:rsid w:val="002C43C5"/>
    <w:rsid w:val="002D051A"/>
    <w:rsid w:val="00301C22"/>
    <w:rsid w:val="00317E0E"/>
    <w:rsid w:val="00335EA8"/>
    <w:rsid w:val="003442AF"/>
    <w:rsid w:val="00371E7A"/>
    <w:rsid w:val="00375D6D"/>
    <w:rsid w:val="00396272"/>
    <w:rsid w:val="003D316E"/>
    <w:rsid w:val="003F00F2"/>
    <w:rsid w:val="00402120"/>
    <w:rsid w:val="00402981"/>
    <w:rsid w:val="0040335B"/>
    <w:rsid w:val="00413E2D"/>
    <w:rsid w:val="00435FD7"/>
    <w:rsid w:val="00463385"/>
    <w:rsid w:val="00463B2C"/>
    <w:rsid w:val="004663C6"/>
    <w:rsid w:val="004863D9"/>
    <w:rsid w:val="004A3A6B"/>
    <w:rsid w:val="004D11E8"/>
    <w:rsid w:val="005150F1"/>
    <w:rsid w:val="00522729"/>
    <w:rsid w:val="005366D4"/>
    <w:rsid w:val="00545F35"/>
    <w:rsid w:val="005539CF"/>
    <w:rsid w:val="00565249"/>
    <w:rsid w:val="00575286"/>
    <w:rsid w:val="00597A59"/>
    <w:rsid w:val="005D0DF4"/>
    <w:rsid w:val="005E7CE6"/>
    <w:rsid w:val="005F741B"/>
    <w:rsid w:val="00606C2D"/>
    <w:rsid w:val="0065584F"/>
    <w:rsid w:val="0066157A"/>
    <w:rsid w:val="00667E97"/>
    <w:rsid w:val="00672445"/>
    <w:rsid w:val="00683DB9"/>
    <w:rsid w:val="00694263"/>
    <w:rsid w:val="006B4C0E"/>
    <w:rsid w:val="006B6071"/>
    <w:rsid w:val="006D2A4B"/>
    <w:rsid w:val="006D69C9"/>
    <w:rsid w:val="006E61C6"/>
    <w:rsid w:val="007049EE"/>
    <w:rsid w:val="0071334B"/>
    <w:rsid w:val="00762FE0"/>
    <w:rsid w:val="00770F74"/>
    <w:rsid w:val="00777769"/>
    <w:rsid w:val="00784F42"/>
    <w:rsid w:val="007A6650"/>
    <w:rsid w:val="007A68C2"/>
    <w:rsid w:val="007D31A7"/>
    <w:rsid w:val="007F42F5"/>
    <w:rsid w:val="0080162D"/>
    <w:rsid w:val="00840F52"/>
    <w:rsid w:val="008425A5"/>
    <w:rsid w:val="00844FDA"/>
    <w:rsid w:val="0086090A"/>
    <w:rsid w:val="00864B34"/>
    <w:rsid w:val="008662AF"/>
    <w:rsid w:val="008833B8"/>
    <w:rsid w:val="008C7411"/>
    <w:rsid w:val="008C7AF8"/>
    <w:rsid w:val="00915944"/>
    <w:rsid w:val="00940068"/>
    <w:rsid w:val="00945C05"/>
    <w:rsid w:val="0095439E"/>
    <w:rsid w:val="009622DA"/>
    <w:rsid w:val="009A096B"/>
    <w:rsid w:val="009A51DE"/>
    <w:rsid w:val="009F25BB"/>
    <w:rsid w:val="009F2F8B"/>
    <w:rsid w:val="00A11937"/>
    <w:rsid w:val="00A57DF2"/>
    <w:rsid w:val="00A85699"/>
    <w:rsid w:val="00AC22F1"/>
    <w:rsid w:val="00AD1666"/>
    <w:rsid w:val="00B153A4"/>
    <w:rsid w:val="00B500FD"/>
    <w:rsid w:val="00B60B5C"/>
    <w:rsid w:val="00B67AA2"/>
    <w:rsid w:val="00B75C38"/>
    <w:rsid w:val="00B87AFB"/>
    <w:rsid w:val="00BB3618"/>
    <w:rsid w:val="00BB5172"/>
    <w:rsid w:val="00BC4464"/>
    <w:rsid w:val="00BD500B"/>
    <w:rsid w:val="00BE3FB6"/>
    <w:rsid w:val="00BE4164"/>
    <w:rsid w:val="00C22016"/>
    <w:rsid w:val="00C57FD9"/>
    <w:rsid w:val="00C945C4"/>
    <w:rsid w:val="00CC3F14"/>
    <w:rsid w:val="00CD7487"/>
    <w:rsid w:val="00D02630"/>
    <w:rsid w:val="00D057BC"/>
    <w:rsid w:val="00D12E3B"/>
    <w:rsid w:val="00D40775"/>
    <w:rsid w:val="00D44A3C"/>
    <w:rsid w:val="00D5674A"/>
    <w:rsid w:val="00D57B07"/>
    <w:rsid w:val="00D60372"/>
    <w:rsid w:val="00D90B55"/>
    <w:rsid w:val="00DA1DDF"/>
    <w:rsid w:val="00DA56BD"/>
    <w:rsid w:val="00DB6BEB"/>
    <w:rsid w:val="00DC211D"/>
    <w:rsid w:val="00DF579B"/>
    <w:rsid w:val="00E300CC"/>
    <w:rsid w:val="00E32694"/>
    <w:rsid w:val="00E35257"/>
    <w:rsid w:val="00E6452D"/>
    <w:rsid w:val="00E76BAE"/>
    <w:rsid w:val="00E82745"/>
    <w:rsid w:val="00E96BAD"/>
    <w:rsid w:val="00E96C3C"/>
    <w:rsid w:val="00EA7EDB"/>
    <w:rsid w:val="00EC19B3"/>
    <w:rsid w:val="00EE2D75"/>
    <w:rsid w:val="00EF526D"/>
    <w:rsid w:val="00F17B7A"/>
    <w:rsid w:val="00F315D9"/>
    <w:rsid w:val="00F66A12"/>
    <w:rsid w:val="00F66D46"/>
    <w:rsid w:val="00F701A8"/>
    <w:rsid w:val="00F914F4"/>
    <w:rsid w:val="00F9315C"/>
    <w:rsid w:val="00FB777B"/>
    <w:rsid w:val="00FC3FE8"/>
    <w:rsid w:val="00FC459C"/>
    <w:rsid w:val="00FE74F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lisan"/>
    <w:qFormat/>
    <w:rsid w:val="00DA56BD"/>
    <w:pPr>
      <w:spacing w:after="120"/>
      <w:ind w:firstLine="567"/>
      <w:jc w:val="both"/>
    </w:pPr>
    <w:rPr>
      <w:rFonts w:ascii="Palatino Linotype" w:hAnsi="Palatino Linotype"/>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Heading 31,Colorful List - Accent 11,Heading 10,Body of text1,List Paragraph11,Colorful List - Accent 111,Body of text2,List Paragraph12,Colorful List - Accent 112,Body of text3,List Paragraph13,skrip"/>
    <w:basedOn w:val="Normal"/>
    <w:link w:val="ListParagraphChar"/>
    <w:uiPriority w:val="34"/>
    <w:qFormat/>
    <w:rsid w:val="00DA56BD"/>
    <w:pPr>
      <w:ind w:left="720"/>
      <w:contextualSpacing/>
    </w:pPr>
  </w:style>
  <w:style w:type="paragraph" w:styleId="Header">
    <w:name w:val="header"/>
    <w:basedOn w:val="Normal"/>
    <w:link w:val="HeaderChar"/>
    <w:uiPriority w:val="99"/>
    <w:unhideWhenUsed/>
    <w:rsid w:val="00DA56BD"/>
    <w:pPr>
      <w:tabs>
        <w:tab w:val="center" w:pos="4513"/>
        <w:tab w:val="right" w:pos="9026"/>
      </w:tabs>
      <w:spacing w:after="0"/>
    </w:pPr>
    <w:rPr>
      <w:lang/>
    </w:rPr>
  </w:style>
  <w:style w:type="character" w:customStyle="1" w:styleId="HeaderChar">
    <w:name w:val="Header Char"/>
    <w:link w:val="Header"/>
    <w:uiPriority w:val="99"/>
    <w:rsid w:val="00DA56BD"/>
    <w:rPr>
      <w:rFonts w:ascii="Palatino Linotype" w:eastAsia="Calibri" w:hAnsi="Palatino Linotype" w:cs="Times New Roman"/>
      <w:sz w:val="22"/>
      <w:szCs w:val="22"/>
      <w:lang w:val="id-ID"/>
    </w:rPr>
  </w:style>
  <w:style w:type="paragraph" w:styleId="Footer">
    <w:name w:val="footer"/>
    <w:basedOn w:val="Normal"/>
    <w:link w:val="FooterChar"/>
    <w:uiPriority w:val="99"/>
    <w:unhideWhenUsed/>
    <w:rsid w:val="00DA56BD"/>
    <w:pPr>
      <w:tabs>
        <w:tab w:val="center" w:pos="4513"/>
        <w:tab w:val="right" w:pos="9026"/>
      </w:tabs>
      <w:spacing w:after="0"/>
    </w:pPr>
    <w:rPr>
      <w:lang/>
    </w:rPr>
  </w:style>
  <w:style w:type="character" w:customStyle="1" w:styleId="FooterChar">
    <w:name w:val="Footer Char"/>
    <w:link w:val="Footer"/>
    <w:uiPriority w:val="99"/>
    <w:rsid w:val="00DA56BD"/>
    <w:rPr>
      <w:rFonts w:ascii="Palatino Linotype" w:eastAsia="Calibri" w:hAnsi="Palatino Linotype" w:cs="Times New Roman"/>
      <w:sz w:val="22"/>
      <w:szCs w:val="22"/>
      <w:lang w:val="id-ID"/>
    </w:rPr>
  </w:style>
  <w:style w:type="character" w:customStyle="1" w:styleId="hps">
    <w:name w:val="hps"/>
    <w:basedOn w:val="DefaultParagraphFont"/>
    <w:rsid w:val="00DA56BD"/>
  </w:style>
  <w:style w:type="paragraph" w:customStyle="1" w:styleId="JudulArtikel">
    <w:name w:val="Judul Artikel"/>
    <w:basedOn w:val="Normal"/>
    <w:link w:val="JudulArtikelChar"/>
    <w:autoRedefine/>
    <w:qFormat/>
    <w:rsid w:val="00DA56BD"/>
    <w:pPr>
      <w:autoSpaceDE w:val="0"/>
      <w:autoSpaceDN w:val="0"/>
      <w:adjustRightInd w:val="0"/>
      <w:spacing w:after="360"/>
      <w:ind w:firstLine="0"/>
      <w:jc w:val="right"/>
    </w:pPr>
    <w:rPr>
      <w:b/>
      <w:color w:val="262626"/>
      <w:sz w:val="28"/>
      <w:szCs w:val="30"/>
      <w:lang w:val="en-US"/>
    </w:rPr>
  </w:style>
  <w:style w:type="paragraph" w:customStyle="1" w:styleId="Penulis">
    <w:name w:val="Penulis"/>
    <w:basedOn w:val="Normal"/>
    <w:link w:val="PenulisChar"/>
    <w:qFormat/>
    <w:rsid w:val="00DA56BD"/>
    <w:pPr>
      <w:autoSpaceDE w:val="0"/>
      <w:autoSpaceDN w:val="0"/>
      <w:adjustRightInd w:val="0"/>
      <w:spacing w:after="0"/>
      <w:ind w:firstLine="0"/>
    </w:pPr>
    <w:rPr>
      <w:color w:val="000000"/>
      <w:sz w:val="20"/>
      <w:szCs w:val="26"/>
      <w:lang w:val="en-US"/>
    </w:rPr>
  </w:style>
  <w:style w:type="character" w:customStyle="1" w:styleId="JudulArtikelChar">
    <w:name w:val="Judul Artikel Char"/>
    <w:link w:val="JudulArtikel"/>
    <w:rsid w:val="00DA56BD"/>
    <w:rPr>
      <w:rFonts w:ascii="Palatino Linotype" w:eastAsia="Calibri" w:hAnsi="Palatino Linotype" w:cs="Nirmala UI"/>
      <w:b/>
      <w:color w:val="262626"/>
      <w:sz w:val="28"/>
      <w:szCs w:val="30"/>
      <w:lang w:val="en-US"/>
    </w:rPr>
  </w:style>
  <w:style w:type="paragraph" w:customStyle="1" w:styleId="AffiliasiPenulis">
    <w:name w:val="Affiliasi Penulis"/>
    <w:basedOn w:val="Normal"/>
    <w:link w:val="AffiliasiPenulisChar"/>
    <w:qFormat/>
    <w:rsid w:val="00DA56BD"/>
    <w:pPr>
      <w:autoSpaceDE w:val="0"/>
      <w:autoSpaceDN w:val="0"/>
      <w:adjustRightInd w:val="0"/>
      <w:spacing w:after="0"/>
      <w:ind w:firstLine="0"/>
    </w:pPr>
    <w:rPr>
      <w:color w:val="000000"/>
      <w:szCs w:val="20"/>
      <w:lang w:val="en-US"/>
    </w:rPr>
  </w:style>
  <w:style w:type="character" w:customStyle="1" w:styleId="PenulisChar">
    <w:name w:val="Penulis Char"/>
    <w:link w:val="Penulis"/>
    <w:rsid w:val="00DA56BD"/>
    <w:rPr>
      <w:rFonts w:ascii="Palatino Linotype" w:eastAsia="Calibri" w:hAnsi="Palatino Linotype" w:cs="Times New Roman"/>
      <w:color w:val="000000"/>
      <w:szCs w:val="26"/>
      <w:lang w:val="en-US"/>
    </w:rPr>
  </w:style>
  <w:style w:type="character" w:customStyle="1" w:styleId="AffiliasiPenulisChar">
    <w:name w:val="Affiliasi Penulis Char"/>
    <w:link w:val="AffiliasiPenulis"/>
    <w:rsid w:val="00DA56BD"/>
    <w:rPr>
      <w:rFonts w:ascii="Palatino Linotype" w:eastAsia="Calibri" w:hAnsi="Palatino Linotype" w:cs="Times New Roman"/>
      <w:color w:val="000000"/>
      <w:sz w:val="22"/>
      <w:szCs w:val="20"/>
      <w:lang w:val="en-US"/>
    </w:rPr>
  </w:style>
  <w:style w:type="paragraph" w:customStyle="1" w:styleId="Abstrak">
    <w:name w:val="Abstrak"/>
    <w:basedOn w:val="Normal"/>
    <w:link w:val="AbstrakChar"/>
    <w:autoRedefine/>
    <w:qFormat/>
    <w:rsid w:val="00DA56BD"/>
    <w:pPr>
      <w:ind w:left="851" w:firstLine="0"/>
    </w:pPr>
    <w:rPr>
      <w:sz w:val="20"/>
      <w:lang/>
    </w:rPr>
  </w:style>
  <w:style w:type="character" w:customStyle="1" w:styleId="AbstrakChar">
    <w:name w:val="Abstrak Char"/>
    <w:link w:val="Abstrak"/>
    <w:rsid w:val="00DA56BD"/>
    <w:rPr>
      <w:rFonts w:ascii="Palatino Linotype" w:eastAsia="Calibri" w:hAnsi="Palatino Linotype" w:cs="Times New Roman"/>
      <w:sz w:val="20"/>
      <w:szCs w:val="22"/>
      <w:lang w:val="id-ID"/>
    </w:rPr>
  </w:style>
  <w:style w:type="paragraph" w:customStyle="1" w:styleId="BagianI">
    <w:name w:val="Bagian I"/>
    <w:basedOn w:val="Normal"/>
    <w:link w:val="BagianIChar"/>
    <w:qFormat/>
    <w:rsid w:val="00DA56BD"/>
    <w:pPr>
      <w:ind w:firstLine="0"/>
      <w:jc w:val="left"/>
    </w:pPr>
    <w:rPr>
      <w:b/>
      <w:smallCaps/>
      <w:sz w:val="20"/>
      <w:szCs w:val="20"/>
      <w:lang w:val="en-US"/>
    </w:rPr>
  </w:style>
  <w:style w:type="character" w:customStyle="1" w:styleId="BagianIChar">
    <w:name w:val="Bagian I Char"/>
    <w:link w:val="BagianI"/>
    <w:rsid w:val="00DA56BD"/>
    <w:rPr>
      <w:rFonts w:ascii="Palatino Linotype" w:eastAsia="Calibri" w:hAnsi="Palatino Linotype" w:cs="Calibri"/>
      <w:b/>
      <w:smallCaps/>
      <w:lang w:val="en-US"/>
    </w:rPr>
  </w:style>
  <w:style w:type="paragraph" w:customStyle="1" w:styleId="ArtikelHistory">
    <w:name w:val="Artikel History"/>
    <w:basedOn w:val="Abstrak"/>
    <w:link w:val="ArtikelHistoryChar"/>
    <w:autoRedefine/>
    <w:qFormat/>
    <w:rsid w:val="00DA56BD"/>
    <w:pPr>
      <w:pBdr>
        <w:top w:val="single" w:sz="4" w:space="1" w:color="auto"/>
        <w:bottom w:val="single" w:sz="4" w:space="1" w:color="auto"/>
      </w:pBdr>
      <w:spacing w:after="240"/>
    </w:pPr>
    <w:rPr>
      <w:sz w:val="16"/>
    </w:rPr>
  </w:style>
  <w:style w:type="character" w:customStyle="1" w:styleId="ArtikelHistoryChar">
    <w:name w:val="Artikel History Char"/>
    <w:link w:val="ArtikelHistory"/>
    <w:rsid w:val="00DA56BD"/>
    <w:rPr>
      <w:rFonts w:ascii="Palatino Linotype" w:eastAsia="Calibri" w:hAnsi="Palatino Linotype" w:cs="Times New Roman"/>
      <w:sz w:val="16"/>
      <w:szCs w:val="22"/>
      <w:lang w:val="id-ID"/>
    </w:rPr>
  </w:style>
  <w:style w:type="paragraph" w:customStyle="1" w:styleId="Kontenttulisan">
    <w:name w:val="Kontent tulisan"/>
    <w:basedOn w:val="Normal"/>
    <w:link w:val="KontenttulisanChar"/>
    <w:rsid w:val="00DA56BD"/>
    <w:rPr>
      <w:lang/>
    </w:rPr>
  </w:style>
  <w:style w:type="character" w:customStyle="1" w:styleId="KontenttulisanChar">
    <w:name w:val="Kontent tulisan Char"/>
    <w:link w:val="Kontenttulisan"/>
    <w:rsid w:val="00DA56BD"/>
    <w:rPr>
      <w:rFonts w:ascii="Palatino Linotype" w:eastAsia="Calibri" w:hAnsi="Palatino Linotype" w:cs="Times New Roman"/>
      <w:sz w:val="22"/>
      <w:szCs w:val="22"/>
      <w:lang w:val="id-ID"/>
    </w:rPr>
  </w:style>
  <w:style w:type="paragraph" w:customStyle="1" w:styleId="Catatankai">
    <w:name w:val="Catatan kai"/>
    <w:basedOn w:val="Normal"/>
    <w:link w:val="CatatankaiChar"/>
    <w:autoRedefine/>
    <w:qFormat/>
    <w:rsid w:val="00DA56BD"/>
    <w:pPr>
      <w:spacing w:after="0"/>
      <w:ind w:left="1418" w:right="1274" w:firstLine="1984"/>
      <w:jc w:val="left"/>
    </w:pPr>
    <w:rPr>
      <w:sz w:val="16"/>
      <w:lang w:val="en-US"/>
    </w:rPr>
  </w:style>
  <w:style w:type="character" w:customStyle="1" w:styleId="CatatankaiChar">
    <w:name w:val="Catatan kai Char"/>
    <w:link w:val="Catatankai"/>
    <w:rsid w:val="00DA56BD"/>
    <w:rPr>
      <w:rFonts w:ascii="Palatino Linotype" w:eastAsia="Calibri" w:hAnsi="Palatino Linotype" w:cs="Times New Roman"/>
      <w:sz w:val="16"/>
      <w:szCs w:val="22"/>
      <w:lang w:val="en-US"/>
    </w:rPr>
  </w:style>
  <w:style w:type="paragraph" w:customStyle="1" w:styleId="Korespondensi">
    <w:name w:val="Korespondensi"/>
    <w:basedOn w:val="AffiliasiPenulis"/>
    <w:link w:val="KorespondensiChar"/>
    <w:autoRedefine/>
    <w:qFormat/>
    <w:rsid w:val="00DA56BD"/>
    <w:pPr>
      <w:spacing w:after="480"/>
    </w:pPr>
    <w:rPr>
      <w:sz w:val="18"/>
    </w:rPr>
  </w:style>
  <w:style w:type="character" w:customStyle="1" w:styleId="KorespondensiChar">
    <w:name w:val="Korespondensi Char"/>
    <w:link w:val="Korespondensi"/>
    <w:rsid w:val="00DA56BD"/>
    <w:rPr>
      <w:rFonts w:ascii="Palatino Linotype" w:eastAsia="Calibri" w:hAnsi="Palatino Linotype" w:cs="Times New Roman"/>
      <w:color w:val="000000"/>
      <w:sz w:val="18"/>
      <w:szCs w:val="20"/>
      <w:lang w:val="en-US"/>
    </w:rPr>
  </w:style>
  <w:style w:type="paragraph" w:customStyle="1" w:styleId="Referensi">
    <w:name w:val="Referensi"/>
    <w:basedOn w:val="Normal"/>
    <w:link w:val="ReferensiChar"/>
    <w:autoRedefine/>
    <w:qFormat/>
    <w:rsid w:val="00DA56BD"/>
    <w:pPr>
      <w:ind w:firstLine="0"/>
      <w:jc w:val="left"/>
    </w:pPr>
    <w:rPr>
      <w:lang w:val="en-US"/>
    </w:rPr>
  </w:style>
  <w:style w:type="character" w:customStyle="1" w:styleId="ReferensiChar">
    <w:name w:val="Referensi Char"/>
    <w:link w:val="Referensi"/>
    <w:rsid w:val="00DA56BD"/>
    <w:rPr>
      <w:rFonts w:ascii="Palatino Linotype" w:eastAsia="Calibri" w:hAnsi="Palatino Linotype" w:cs="Times New Roman"/>
      <w:sz w:val="22"/>
      <w:szCs w:val="22"/>
      <w:lang w:val="en-US"/>
    </w:rPr>
  </w:style>
  <w:style w:type="paragraph" w:customStyle="1" w:styleId="JenisArtikel">
    <w:name w:val="Jenis Artikel"/>
    <w:basedOn w:val="Normal"/>
    <w:link w:val="JenisArtikelChar"/>
    <w:qFormat/>
    <w:rsid w:val="00DA56BD"/>
    <w:pPr>
      <w:pBdr>
        <w:bottom w:val="single" w:sz="4" w:space="1" w:color="auto"/>
      </w:pBdr>
      <w:spacing w:after="0"/>
      <w:ind w:firstLine="0"/>
    </w:pPr>
    <w:rPr>
      <w:sz w:val="20"/>
      <w:lang w:val="en-US"/>
    </w:rPr>
  </w:style>
  <w:style w:type="character" w:customStyle="1" w:styleId="JenisArtikelChar">
    <w:name w:val="Jenis Artikel Char"/>
    <w:link w:val="JenisArtikel"/>
    <w:rsid w:val="00DA56BD"/>
    <w:rPr>
      <w:rFonts w:ascii="Palatino Linotype" w:eastAsia="Calibri" w:hAnsi="Palatino Linotype" w:cs="Times New Roman"/>
      <w:szCs w:val="22"/>
      <w:lang w:val="en-US"/>
    </w:rPr>
  </w:style>
  <w:style w:type="paragraph" w:customStyle="1" w:styleId="KopJurnal">
    <w:name w:val="Kop Jurnal"/>
    <w:basedOn w:val="Kontenttulisan"/>
    <w:link w:val="KopJurnalChar"/>
    <w:autoRedefine/>
    <w:qFormat/>
    <w:rsid w:val="00DA56BD"/>
    <w:pPr>
      <w:spacing w:after="0"/>
      <w:ind w:firstLine="0"/>
    </w:pPr>
    <w:rPr>
      <w:sz w:val="18"/>
    </w:rPr>
  </w:style>
  <w:style w:type="character" w:customStyle="1" w:styleId="KopJurnalChar">
    <w:name w:val="Kop Jurnal Char"/>
    <w:link w:val="KopJurnal"/>
    <w:rsid w:val="00DA56BD"/>
    <w:rPr>
      <w:rFonts w:ascii="Palatino Linotype" w:eastAsia="Calibri" w:hAnsi="Palatino Linotype" w:cs="Times New Roman"/>
      <w:sz w:val="18"/>
      <w:szCs w:val="22"/>
      <w:lang w:val="id-ID"/>
    </w:rPr>
  </w:style>
  <w:style w:type="character" w:customStyle="1" w:styleId="ListParagraphChar">
    <w:name w:val="List Paragraph Char"/>
    <w:aliases w:val="Body of text Char,List Paragraph1 Char,kepala 1 Char,Heading 31 Char,Colorful List - Accent 11 Char,Heading 10 Char,Body of text1 Char,List Paragraph11 Char,Colorful List - Accent 111 Char,Body of text2 Char,List Paragraph12 Char"/>
    <w:basedOn w:val="DefaultParagraphFont"/>
    <w:link w:val="ListParagraph"/>
    <w:uiPriority w:val="34"/>
    <w:qFormat/>
    <w:locked/>
    <w:rsid w:val="004A3A6B"/>
    <w:rPr>
      <w:rFonts w:ascii="Palatino Linotype" w:hAnsi="Palatino Linotype"/>
      <w:sz w:val="22"/>
      <w:szCs w:val="22"/>
      <w:lang w:eastAsia="en-US"/>
    </w:rPr>
  </w:style>
  <w:style w:type="paragraph" w:styleId="FootnoteText">
    <w:name w:val="footnote text"/>
    <w:basedOn w:val="Normal"/>
    <w:link w:val="FootnoteTextChar"/>
    <w:uiPriority w:val="99"/>
    <w:semiHidden/>
    <w:unhideWhenUsed/>
    <w:rsid w:val="00844FDA"/>
    <w:pPr>
      <w:spacing w:after="0"/>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44FD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44FD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Users/macpro/Dropbox%20(IICET%202017)/IICET%202017%20Folder%20Tim/23%20Schoulid/Schoulid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Schoulid_2019</Template>
  <TotalTime>19</TotalTime>
  <Pages>10</Pages>
  <Words>8381</Words>
  <Characters>47776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Title</dc:subject>
  <dc:creator>Author(s)</dc:creator>
  <cp:lastModifiedBy>user</cp:lastModifiedBy>
  <cp:revision>2</cp:revision>
  <cp:lastPrinted>2019-12-18T14:26:00Z</cp:lastPrinted>
  <dcterms:created xsi:type="dcterms:W3CDTF">2022-12-16T09:13:00Z</dcterms:created>
  <dcterms:modified xsi:type="dcterms:W3CDTF">2022-12-16T09:13:00Z</dcterms:modified>
</cp:coreProperties>
</file>